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b w:val="0"/>
          <w:bCs w:val="0"/>
          <w:color w:val="auto"/>
          <w:sz w:val="32"/>
          <w:szCs w:val="32"/>
        </w:rPr>
      </w:pPr>
      <w:r>
        <w:rPr>
          <w:rFonts w:hint="eastAsia" w:ascii="黑体" w:hAnsi="黑体" w:eastAsia="黑体" w:cs="黑体"/>
          <w:b w:val="0"/>
          <w:bCs w:val="0"/>
          <w:color w:val="auto"/>
          <w:sz w:val="44"/>
          <w:szCs w:val="44"/>
          <w:lang w:val="en-US" w:eastAsia="zh-CN"/>
        </w:rPr>
        <w:t xml:space="preserve"> 台式计算机框架协议采购需求</w:t>
      </w:r>
    </w:p>
    <w:p>
      <w:pPr>
        <w:pStyle w:val="3"/>
        <w:numPr>
          <w:ilvl w:val="0"/>
          <w:numId w:val="1"/>
        </w:numPr>
        <w:spacing w:before="240" w:after="120"/>
        <w:ind w:left="643" w:hanging="643" w:hangingChars="200"/>
        <w:jc w:val="center"/>
        <w:rPr>
          <w:rFonts w:ascii="仿宋" w:hAnsi="仿宋" w:eastAsia="仿宋"/>
          <w:color w:val="auto"/>
          <w:sz w:val="32"/>
          <w:szCs w:val="32"/>
        </w:rPr>
      </w:pPr>
      <w:r>
        <w:rPr>
          <w:rFonts w:hint="eastAsia" w:ascii="仿宋" w:hAnsi="仿宋" w:eastAsia="仿宋"/>
          <w:color w:val="auto"/>
          <w:sz w:val="32"/>
          <w:szCs w:val="32"/>
          <w:lang w:val="en-US" w:eastAsia="zh-CN"/>
        </w:rPr>
        <w:t>资格要求</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（1）具有独立承担民事责任的能力；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（6）法律、行政法规规定的其他条件。</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5.落实政府采购政策需满足的资格要求：无</w:t>
      </w:r>
    </w:p>
    <w:p>
      <w:pPr>
        <w:widowControl/>
        <w:snapToGrid w:val="0"/>
        <w:spacing w:line="520" w:lineRule="exact"/>
        <w:ind w:firstLine="480" w:firstLineChars="200"/>
        <w:jc w:val="left"/>
        <w:rPr>
          <w:rFonts w:hint="eastAsia" w:ascii="仿宋" w:hAnsi="仿宋" w:eastAsia="仿宋"/>
          <w:bCs/>
          <w:color w:val="auto"/>
          <w:sz w:val="24"/>
          <w:szCs w:val="24"/>
        </w:rPr>
      </w:pPr>
      <w:r>
        <w:rPr>
          <w:rFonts w:hint="eastAsia" w:ascii="仿宋" w:hAnsi="仿宋" w:eastAsia="仿宋"/>
          <w:bCs/>
          <w:color w:val="auto"/>
          <w:sz w:val="24"/>
          <w:szCs w:val="24"/>
        </w:rPr>
        <w:t>6.本项目的特定资格要求：</w:t>
      </w:r>
    </w:p>
    <w:p>
      <w:pPr>
        <w:widowControl/>
        <w:snapToGrid w:val="0"/>
        <w:spacing w:line="520" w:lineRule="exact"/>
        <w:ind w:firstLine="480" w:firstLineChars="200"/>
        <w:jc w:val="left"/>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widowControl/>
        <w:snapToGrid w:val="0"/>
        <w:spacing w:line="520" w:lineRule="exact"/>
        <w:ind w:firstLine="480" w:firstLineChars="200"/>
        <w:jc w:val="left"/>
        <w:rPr>
          <w:rFonts w:hint="eastAsia" w:ascii="仿宋" w:hAnsi="仿宋" w:eastAsia="仿宋"/>
          <w:bCs/>
          <w:color w:val="auto"/>
          <w:sz w:val="24"/>
          <w:szCs w:val="24"/>
          <w:lang w:eastAsia="zh-CN"/>
        </w:rPr>
      </w:pPr>
    </w:p>
    <w:p>
      <w:pPr>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br w:type="page"/>
      </w:r>
    </w:p>
    <w:p>
      <w:pPr>
        <w:pStyle w:val="3"/>
        <w:numPr>
          <w:ilvl w:val="0"/>
          <w:numId w:val="1"/>
        </w:numPr>
        <w:spacing w:before="240" w:after="120"/>
        <w:ind w:left="643" w:hanging="643" w:hangingChars="200"/>
        <w:jc w:val="center"/>
        <w:rPr>
          <w:rFonts w:ascii="仿宋" w:hAnsi="仿宋" w:eastAsia="仿宋" w:cs="宋体"/>
          <w:color w:val="auto"/>
          <w:sz w:val="24"/>
          <w:szCs w:val="24"/>
          <w:highlight w:val="none"/>
        </w:rPr>
      </w:pPr>
      <w:bookmarkStart w:id="0" w:name="_Toc17562"/>
      <w:r>
        <w:rPr>
          <w:rFonts w:hint="eastAsia" w:ascii="仿宋" w:hAnsi="仿宋" w:eastAsia="仿宋"/>
          <w:color w:val="auto"/>
          <w:sz w:val="32"/>
          <w:szCs w:val="32"/>
          <w:lang w:eastAsia="zh-CN"/>
        </w:rPr>
        <w:t>项目技术要求</w:t>
      </w:r>
      <w:bookmarkEnd w:id="0"/>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项目概况</w:t>
      </w:r>
    </w:p>
    <w:tbl>
      <w:tblPr>
        <w:tblStyle w:val="11"/>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eastAsia" w:ascii="仿宋" w:hAnsi="仿宋" w:eastAsia="仿宋" w:cs="Times New Roman"/>
                <w:color w:val="000000"/>
                <w:sz w:val="24"/>
                <w:szCs w:val="24"/>
                <w:lang w:val="en-US" w:eastAsia="zh-CN"/>
              </w:rPr>
            </w:pPr>
            <w:r>
              <w:rPr>
                <w:rFonts w:hint="eastAsia" w:ascii="仿宋" w:hAnsi="仿宋" w:eastAsia="仿宋" w:cs="Times New Roman"/>
                <w:color w:val="000000"/>
                <w:sz w:val="24"/>
                <w:szCs w:val="24"/>
                <w:lang w:val="en-US" w:eastAsia="zh-CN"/>
              </w:rPr>
              <w:t>台式计算机</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lang w:eastAsia="zh-CN"/>
              </w:rPr>
              <w:t>鄂州市</w:t>
            </w:r>
            <w:r>
              <w:rPr>
                <w:rFonts w:hint="eastAsia" w:ascii="仿宋" w:hAnsi="仿宋" w:eastAsia="仿宋" w:cs="Times New Roman"/>
                <w:sz w:val="24"/>
                <w:szCs w:val="24"/>
              </w:rPr>
              <w:t>各</w:t>
            </w:r>
            <w:r>
              <w:rPr>
                <w:rFonts w:hint="eastAsia" w:ascii="仿宋" w:hAnsi="仿宋" w:eastAsia="仿宋" w:cs="Times New Roman"/>
                <w:sz w:val="24"/>
                <w:szCs w:val="24"/>
                <w:lang w:val="en-US" w:eastAsia="zh-CN"/>
              </w:rPr>
              <w:t>级预算单位</w:t>
            </w:r>
            <w:bookmarkStart w:id="1" w:name="_GoBack"/>
            <w:bookmarkEnd w:id="1"/>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cs="Times New Roman"/>
                <w:sz w:val="24"/>
                <w:szCs w:val="24"/>
                <w:lang w:val="en-US" w:eastAsia="zh-CN"/>
              </w:rPr>
              <w:t>2024年1月1日起至2024年12月31日止</w:t>
            </w:r>
            <w:r>
              <w:rPr>
                <w:rFonts w:hint="eastAsia" w:ascii="仿宋" w:hAnsi="仿宋" w:eastAsia="仿宋" w:cs="宋体"/>
                <w:b w:val="0"/>
                <w:bCs/>
                <w:color w:val="auto"/>
                <w:sz w:val="24"/>
                <w:szCs w:val="24"/>
                <w:lang w:eastAsia="zh-CN"/>
              </w:rPr>
              <w:t>。</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rPr>
              <w:t>质保期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lang w:eastAsia="zh-CN"/>
              </w:rPr>
            </w:pPr>
            <w:r>
              <w:rPr>
                <w:rFonts w:hint="eastAsia" w:ascii="仿宋" w:hAnsi="仿宋" w:eastAsia="仿宋" w:cs="Times New Roman"/>
                <w:b w:val="0"/>
                <w:bCs/>
                <w:sz w:val="24"/>
                <w:szCs w:val="24"/>
              </w:rPr>
              <w:t>按照国家标准及湖北省（含</w:t>
            </w:r>
            <w:r>
              <w:rPr>
                <w:rFonts w:hint="eastAsia" w:ascii="仿宋" w:hAnsi="仿宋" w:eastAsia="仿宋" w:cs="Times New Roman"/>
                <w:b w:val="0"/>
                <w:bCs/>
                <w:sz w:val="24"/>
                <w:szCs w:val="24"/>
                <w:lang w:eastAsia="zh-CN"/>
              </w:rPr>
              <w:t>鄂州市</w:t>
            </w:r>
            <w:r>
              <w:rPr>
                <w:rFonts w:hint="eastAsia" w:ascii="仿宋" w:hAnsi="仿宋" w:eastAsia="仿宋" w:cs="Times New Roman"/>
                <w:b w:val="0"/>
                <w:bCs/>
                <w:sz w:val="24"/>
                <w:szCs w:val="24"/>
              </w:rPr>
              <w:t>）相关文件要求</w:t>
            </w:r>
            <w:r>
              <w:rPr>
                <w:rFonts w:hint="eastAsia" w:ascii="仿宋" w:hAnsi="仿宋" w:eastAsia="仿宋" w:cs="Times New Roman"/>
                <w:b w:val="0"/>
                <w:bCs/>
                <w:sz w:val="24"/>
                <w:szCs w:val="24"/>
                <w:lang w:eastAsia="zh-CN"/>
              </w:rPr>
              <w:t>。</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按照《关于印发中小企业划型标准规定的通知》（工信部联企业〔2011〕300号）的标准，本包标的属于“工业”。</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备注</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宋体"/>
                <w:b w:val="0"/>
                <w:bCs/>
                <w:color w:val="auto"/>
                <w:sz w:val="24"/>
                <w:szCs w:val="24"/>
                <w:lang w:val="en-US" w:eastAsia="zh-CN"/>
              </w:rPr>
            </w:pPr>
            <w:r>
              <w:rPr>
                <w:rFonts w:hint="eastAsia" w:ascii="仿宋" w:hAnsi="仿宋" w:eastAsia="仿宋" w:cs="宋体"/>
                <w:b/>
                <w:bCs/>
                <w:sz w:val="24"/>
                <w:szCs w:val="24"/>
              </w:rPr>
              <w:t>台式计算机实施政府强制节能采购，供应商须提供《参与实施政府采购节能产品认证机构名录》中相应认证机构出具的产品认证证书或节能产品网页查询截图（http://www.ccgp.gov.cn/search/jnqdchaxun.htm），未提供作为无效投标处理。</w:t>
            </w:r>
          </w:p>
        </w:tc>
      </w:tr>
    </w:tbl>
    <w:p>
      <w:pPr>
        <w:rPr>
          <w:rFonts w:hint="eastAsia"/>
          <w:lang w:val="zh-CN" w:eastAsia="zh-CN"/>
        </w:rPr>
      </w:pPr>
      <w:r>
        <w:rPr>
          <w:rFonts w:hint="eastAsia"/>
          <w:lang w:val="zh-CN" w:eastAsia="zh-CN"/>
        </w:rPr>
        <w:br w:type="page"/>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技术要求</w:t>
      </w:r>
    </w:p>
    <w:p>
      <w:pPr>
        <w:numPr>
          <w:ilvl w:val="0"/>
          <w:numId w:val="0"/>
        </w:numPr>
        <w:spacing w:line="360" w:lineRule="auto"/>
        <w:rPr>
          <w:rFonts w:hint="eastAsia" w:ascii="仿宋" w:hAnsi="仿宋" w:eastAsia="仿宋" w:cs="宋体"/>
          <w:b/>
          <w:bCs w:val="0"/>
          <w:color w:val="auto"/>
          <w:sz w:val="24"/>
          <w:szCs w:val="24"/>
          <w:lang w:val="zh-CN" w:eastAsia="zh-CN"/>
        </w:rPr>
      </w:pPr>
      <w:r>
        <w:rPr>
          <w:rFonts w:hint="eastAsia" w:ascii="仿宋" w:hAnsi="仿宋" w:eastAsia="仿宋" w:cs="宋体"/>
          <w:b/>
          <w:bCs w:val="0"/>
          <w:color w:val="auto"/>
          <w:sz w:val="24"/>
          <w:szCs w:val="24"/>
          <w:lang w:val="en-US" w:eastAsia="zh-CN"/>
        </w:rPr>
        <w:t>1、本次征集分包如下：</w:t>
      </w:r>
    </w:p>
    <w:p>
      <w:pPr>
        <w:numPr>
          <w:ilvl w:val="0"/>
          <w:numId w:val="0"/>
        </w:numPr>
        <w:spacing w:line="360" w:lineRule="auto"/>
        <w:rPr>
          <w:rFonts w:hint="default"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通用台式计算机</w:t>
      </w:r>
    </w:p>
    <w:tbl>
      <w:tblPr>
        <w:tblStyle w:val="12"/>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425"/>
        <w:gridCol w:w="5610"/>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954" w:type="dxa"/>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包号</w:t>
            </w:r>
          </w:p>
        </w:tc>
        <w:tc>
          <w:tcPr>
            <w:tcW w:w="7035" w:type="dxa"/>
            <w:gridSpan w:val="2"/>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基本配置</w:t>
            </w:r>
          </w:p>
        </w:tc>
        <w:tc>
          <w:tcPr>
            <w:tcW w:w="1485" w:type="dxa"/>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单台限价（</w:t>
            </w:r>
            <w:r>
              <w:rPr>
                <w:rFonts w:hint="eastAsia" w:ascii="仿宋" w:hAnsi="仿宋" w:eastAsia="仿宋" w:cs="Times New Roman"/>
                <w:bCs/>
                <w:kern w:val="0"/>
                <w:sz w:val="24"/>
                <w:szCs w:val="24"/>
                <w:lang w:val="en-US" w:eastAsia="zh-CN"/>
              </w:rPr>
              <w:t>万</w:t>
            </w:r>
            <w:r>
              <w:rPr>
                <w:rFonts w:ascii="仿宋" w:hAnsi="仿宋" w:eastAsia="仿宋" w:cs="Times New Roman"/>
                <w:bCs/>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（台式一体机）</w:t>
            </w:r>
          </w:p>
        </w:tc>
        <w:tc>
          <w:tcPr>
            <w:tcW w:w="1425"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1.显示器（一体式）</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21</w:t>
            </w:r>
            <w:r>
              <w:rPr>
                <w:rFonts w:ascii="仿宋" w:hAnsi="仿宋" w:eastAsia="仿宋" w:cs="Times New Roman"/>
                <w:bCs/>
                <w:kern w:val="0"/>
                <w:sz w:val="24"/>
                <w:szCs w:val="24"/>
              </w:rPr>
              <w:t>.5英寸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2.CPU</w:t>
            </w:r>
          </w:p>
        </w:tc>
        <w:tc>
          <w:tcPr>
            <w:tcW w:w="5610"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4</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3.3GHZ;10纳米工艺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610"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4.内存</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5.显卡</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6.硬盘</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 xml:space="preserve">256GB </w:t>
            </w:r>
            <w:r>
              <w:rPr>
                <w:rFonts w:ascii="仿宋" w:hAnsi="仿宋" w:eastAsia="仿宋" w:cs="Times New Roman"/>
                <w:bCs/>
                <w:kern w:val="0"/>
                <w:sz w:val="24"/>
                <w:szCs w:val="24"/>
              </w:rPr>
              <w:t>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7.接口</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610"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集成10/100/1000M以太网卡（支持无线）</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610"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10.</w:t>
            </w:r>
            <w:r>
              <w:rPr>
                <w:rFonts w:hint="default" w:ascii="仿宋" w:hAnsi="仿宋" w:eastAsia="仿宋" w:cs="Times New Roman"/>
                <w:bCs/>
                <w:kern w:val="0"/>
                <w:sz w:val="24"/>
                <w:szCs w:val="24"/>
                <w:lang w:val="en-US" w:eastAsia="zh-CN"/>
              </w:rPr>
              <w:t>音频设备</w:t>
            </w:r>
          </w:p>
        </w:tc>
        <w:tc>
          <w:tcPr>
            <w:tcW w:w="5610"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内置音箱</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11.键盘鼠标</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12.操作系统</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13.质保期限</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w:t>
            </w:r>
          </w:p>
          <w:p>
            <w:pPr>
              <w:widowControl/>
              <w:spacing w:line="240" w:lineRule="atLeast"/>
              <w:ind w:left="-94" w:leftChars="-45" w:right="-107" w:rightChars="-51"/>
              <w:jc w:val="center"/>
              <w:rPr>
                <w:rFonts w:hint="default" w:ascii="仿宋" w:hAnsi="仿宋" w:eastAsia="仿宋" w:cs="Times New Roman"/>
                <w:bCs/>
                <w:kern w:val="0"/>
                <w:sz w:val="24"/>
                <w:szCs w:val="24"/>
                <w:lang w:val="en-US"/>
              </w:rPr>
            </w:pPr>
            <w:r>
              <w:rPr>
                <w:rFonts w:hint="eastAsia" w:ascii="仿宋" w:hAnsi="仿宋" w:eastAsia="仿宋" w:cs="Times New Roman"/>
                <w:bCs/>
                <w:kern w:val="0"/>
                <w:sz w:val="24"/>
                <w:szCs w:val="24"/>
                <w:lang w:val="en-US" w:eastAsia="zh-CN"/>
              </w:rPr>
              <w:t>（台式一体机)</w:t>
            </w:r>
          </w:p>
        </w:tc>
        <w:tc>
          <w:tcPr>
            <w:tcW w:w="1425"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1.显示器（一体式）</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2.5GHZ；10纳米工艺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610"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610" w:type="dxa"/>
            <w:noWrap w:val="0"/>
            <w:vAlign w:val="top"/>
          </w:tcPr>
          <w:p>
            <w:pPr>
              <w:widowControl/>
              <w:spacing w:line="240" w:lineRule="atLeast"/>
              <w:ind w:left="-94" w:leftChars="-45" w:right="-107" w:rightChars="-51"/>
              <w:jc w:val="left"/>
              <w:rPr>
                <w:rFonts w:hint="default" w:eastAsia="仿宋"/>
                <w:lang w:val="en-US" w:eastAsia="zh-CN"/>
              </w:rPr>
            </w:pPr>
            <w:r>
              <w:rPr>
                <w:rFonts w:hint="eastAsia" w:ascii="仿宋" w:hAnsi="仿宋" w:eastAsia="仿宋" w:cs="Times New Roman"/>
                <w:bCs/>
                <w:kern w:val="0"/>
                <w:sz w:val="24"/>
                <w:szCs w:val="24"/>
                <w:lang w:val="en-US" w:eastAsia="zh-CN"/>
              </w:rPr>
              <w:t>≥512GB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610"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集成10/100/1000M以太网卡（支持无线）</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610"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w:t>
            </w:r>
            <w:r>
              <w:rPr>
                <w:rFonts w:hint="default" w:ascii="仿宋" w:hAnsi="仿宋" w:eastAsia="仿宋" w:cs="Times New Roman"/>
                <w:bCs/>
                <w:kern w:val="0"/>
                <w:sz w:val="24"/>
                <w:szCs w:val="24"/>
                <w:lang w:val="en-US" w:eastAsia="zh-CN"/>
              </w:rPr>
              <w:t>音频设备</w:t>
            </w:r>
          </w:p>
        </w:tc>
        <w:tc>
          <w:tcPr>
            <w:tcW w:w="5610"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内置音箱</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11.键盘鼠标</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12.操作系统</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25"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13.质保期限</w:t>
            </w:r>
          </w:p>
        </w:tc>
        <w:tc>
          <w:tcPr>
            <w:tcW w:w="5610"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bl>
    <w:p>
      <w:pPr>
        <w:pStyle w:val="6"/>
        <w:rPr>
          <w:rFonts w:hint="eastAsia"/>
          <w:lang w:val="zh-CN" w:eastAsia="zh-CN"/>
        </w:rPr>
      </w:pPr>
    </w:p>
    <w:p>
      <w:pPr>
        <w:pStyle w:val="6"/>
        <w:rPr>
          <w:rFonts w:hint="eastAsia"/>
          <w:lang w:val="zh-CN" w:eastAsia="zh-CN"/>
        </w:rPr>
      </w:pPr>
    </w:p>
    <w:p>
      <w:pPr>
        <w:pStyle w:val="6"/>
        <w:rPr>
          <w:rFonts w:hint="eastAsia"/>
          <w:lang w:val="zh-CN" w:eastAsia="zh-CN"/>
        </w:rPr>
      </w:pPr>
    </w:p>
    <w:p>
      <w:pPr>
        <w:pStyle w:val="6"/>
        <w:rPr>
          <w:rFonts w:hint="eastAsia"/>
          <w:lang w:val="zh-CN" w:eastAsia="zh-CN"/>
        </w:rPr>
      </w:pPr>
    </w:p>
    <w:p>
      <w:pPr>
        <w:numPr>
          <w:ilvl w:val="0"/>
          <w:numId w:val="0"/>
        </w:numPr>
        <w:spacing w:line="360" w:lineRule="auto"/>
        <w:rPr>
          <w:rFonts w:hint="eastAsia"/>
          <w:lang w:val="zh-CN" w:eastAsia="zh-CN"/>
        </w:rPr>
      </w:pPr>
      <w:r>
        <w:rPr>
          <w:rFonts w:hint="eastAsia" w:ascii="仿宋" w:hAnsi="仿宋" w:eastAsia="仿宋" w:cs="宋体"/>
          <w:b/>
          <w:bCs w:val="0"/>
          <w:color w:val="auto"/>
          <w:sz w:val="24"/>
          <w:szCs w:val="24"/>
          <w:lang w:val="en-US" w:eastAsia="zh-CN"/>
        </w:rPr>
        <w:t>台式计算机</w:t>
      </w:r>
    </w:p>
    <w:tbl>
      <w:tblPr>
        <w:tblStyle w:val="12"/>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479"/>
        <w:gridCol w:w="5556"/>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954" w:type="dxa"/>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包号</w:t>
            </w:r>
          </w:p>
        </w:tc>
        <w:tc>
          <w:tcPr>
            <w:tcW w:w="7035" w:type="dxa"/>
            <w:gridSpan w:val="2"/>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基本配置</w:t>
            </w:r>
          </w:p>
        </w:tc>
        <w:tc>
          <w:tcPr>
            <w:tcW w:w="1485" w:type="dxa"/>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单台限价（</w:t>
            </w:r>
            <w:r>
              <w:rPr>
                <w:rFonts w:hint="eastAsia" w:ascii="仿宋" w:hAnsi="仿宋" w:eastAsia="仿宋" w:cs="Times New Roman"/>
                <w:bCs/>
                <w:kern w:val="0"/>
                <w:sz w:val="24"/>
                <w:szCs w:val="24"/>
                <w:lang w:val="en-US" w:eastAsia="zh-CN"/>
              </w:rPr>
              <w:t>万</w:t>
            </w:r>
            <w:r>
              <w:rPr>
                <w:rFonts w:ascii="仿宋" w:hAnsi="仿宋" w:eastAsia="仿宋" w:cs="Times New Roman"/>
                <w:bCs/>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包3</w:t>
            </w:r>
          </w:p>
          <w:p>
            <w:pPr>
              <w:widowControl/>
              <w:spacing w:line="240" w:lineRule="atLeast"/>
              <w:ind w:left="-94" w:leftChars="-45" w:right="-107" w:rightChars="-51"/>
              <w:jc w:val="center"/>
              <w:rPr>
                <w:rFonts w:hint="default" w:ascii="仿宋" w:hAnsi="仿宋" w:eastAsia="仿宋" w:cs="Times New Roman"/>
                <w:bCs/>
                <w:kern w:val="0"/>
                <w:sz w:val="24"/>
                <w:szCs w:val="24"/>
                <w:lang w:val="en-US"/>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19.5</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4</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3.8GHZ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hint="default" w:eastAsia="仿宋"/>
                <w:lang w:val="en-US" w:eastAsia="zh-CN"/>
              </w:rPr>
            </w:pPr>
            <w:r>
              <w:rPr>
                <w:rFonts w:hint="eastAsia" w:ascii="仿宋" w:hAnsi="仿宋" w:eastAsia="仿宋" w:cs="Times New Roman"/>
                <w:bCs/>
                <w:kern w:val="0"/>
                <w:sz w:val="24"/>
                <w:szCs w:val="24"/>
                <w:lang w:val="en-US" w:eastAsia="zh-CN"/>
              </w:rPr>
              <w:t>≥256GB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包4</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21.5</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仿宋"/>
                <w:color w:val="auto"/>
                <w:kern w:val="0"/>
                <w:sz w:val="24"/>
                <w:szCs w:val="24"/>
                <w:lang w:bidi="ar"/>
              </w:rPr>
              <w:t>核心数≥4；主频≥3.3GHZ；10纳米工艺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仿宋"/>
                <w:color w:val="auto"/>
                <w:kern w:val="0"/>
                <w:sz w:val="24"/>
                <w:szCs w:val="24"/>
                <w:lang w:bidi="ar"/>
              </w:rPr>
              <w:t>≥</w:t>
            </w:r>
            <w:r>
              <w:rPr>
                <w:rFonts w:hint="eastAsia" w:ascii="仿宋" w:hAnsi="仿宋" w:eastAsia="仿宋" w:cs="仿宋"/>
                <w:color w:val="auto"/>
                <w:kern w:val="0"/>
                <w:sz w:val="24"/>
                <w:szCs w:val="24"/>
                <w:lang w:val="en-US" w:eastAsia="zh-CN" w:bidi="ar"/>
              </w:rPr>
              <w:t>8</w:t>
            </w:r>
            <w:r>
              <w:rPr>
                <w:rFonts w:hint="eastAsia" w:ascii="仿宋" w:hAnsi="仿宋" w:eastAsia="仿宋" w:cs="仿宋"/>
                <w:color w:val="auto"/>
                <w:kern w:val="0"/>
                <w:sz w:val="24"/>
                <w:szCs w:val="24"/>
                <w:lang w:bidi="ar"/>
              </w:rPr>
              <w:t>G DDR4，内存插槽≥2个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包5</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21.5</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3.7GHZ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≥512GB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包6</w:t>
            </w:r>
          </w:p>
          <w:p>
            <w:pPr>
              <w:widowControl/>
              <w:spacing w:line="240" w:lineRule="atLeast"/>
              <w:ind w:left="-94" w:leftChars="-45" w:right="-107" w:rightChars="-51"/>
              <w:jc w:val="center"/>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3.7GHZ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≥1TB SATA 7200转HDD+256GB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包7</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2.5GHZ；</w:t>
            </w:r>
            <w:r>
              <w:rPr>
                <w:rFonts w:hint="eastAsia" w:ascii="仿宋" w:hAnsi="仿宋" w:eastAsia="仿宋" w:cs="仿宋"/>
                <w:color w:val="auto"/>
                <w:kern w:val="0"/>
                <w:sz w:val="24"/>
                <w:szCs w:val="24"/>
                <w:lang w:bidi="ar"/>
              </w:rPr>
              <w:t>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highlight w:val="none"/>
              </w:rPr>
              <w:t>≥</w:t>
            </w:r>
            <w:r>
              <w:rPr>
                <w:rFonts w:ascii="仿宋" w:hAnsi="仿宋" w:eastAsia="仿宋" w:cs="Times New Roman"/>
                <w:bCs/>
                <w:kern w:val="0"/>
                <w:sz w:val="24"/>
                <w:szCs w:val="24"/>
                <w:highlight w:val="none"/>
              </w:rPr>
              <w:t>512</w:t>
            </w:r>
            <w:r>
              <w:rPr>
                <w:rFonts w:hint="eastAsia" w:ascii="仿宋" w:hAnsi="仿宋" w:eastAsia="仿宋" w:cs="Times New Roman"/>
                <w:bCs/>
                <w:kern w:val="0"/>
                <w:sz w:val="24"/>
                <w:szCs w:val="24"/>
                <w:highlight w:val="none"/>
              </w:rPr>
              <w:t>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包8</w:t>
            </w:r>
          </w:p>
          <w:p>
            <w:pPr>
              <w:widowControl/>
              <w:spacing w:line="240" w:lineRule="atLeast"/>
              <w:ind w:left="-94" w:leftChars="-45" w:right="-107" w:rightChars="-51"/>
              <w:jc w:val="center"/>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hint="eastAsia" w:ascii="仿宋" w:hAnsi="仿宋" w:eastAsia="宋体"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主频≥3.0GHZ；10纳米工艺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16G DDR4（单条内存≥8G），内存插槽≥2个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highlight w:val="none"/>
              </w:rPr>
              <w:t>≥</w:t>
            </w:r>
            <w:r>
              <w:rPr>
                <w:rFonts w:ascii="仿宋" w:hAnsi="仿宋" w:eastAsia="仿宋" w:cs="Times New Roman"/>
                <w:bCs/>
                <w:kern w:val="0"/>
                <w:sz w:val="24"/>
                <w:szCs w:val="24"/>
                <w:highlight w:val="none"/>
              </w:rPr>
              <w:t>512</w:t>
            </w:r>
            <w:r>
              <w:rPr>
                <w:rFonts w:hint="eastAsia" w:ascii="仿宋" w:hAnsi="仿宋" w:eastAsia="仿宋" w:cs="Times New Roman"/>
                <w:bCs/>
                <w:kern w:val="0"/>
                <w:sz w:val="24"/>
                <w:szCs w:val="24"/>
                <w:highlight w:val="none"/>
              </w:rPr>
              <w:t>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包9</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14</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2.5GHZ；</w:t>
            </w:r>
            <w:r>
              <w:rPr>
                <w:rFonts w:hint="eastAsia" w:ascii="仿宋" w:hAnsi="仿宋" w:eastAsia="仿宋" w:cs="仿宋"/>
                <w:color w:val="auto"/>
                <w:kern w:val="0"/>
                <w:sz w:val="24"/>
                <w:szCs w:val="24"/>
                <w:lang w:bidi="ar"/>
              </w:rPr>
              <w:t>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16G DDR4（单条内存≥8G），内存插槽≥4个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highlight w:val="none"/>
              </w:rPr>
              <w:t>≥</w:t>
            </w:r>
            <w:r>
              <w:rPr>
                <w:rFonts w:ascii="仿宋" w:hAnsi="仿宋" w:eastAsia="仿宋" w:cs="Times New Roman"/>
                <w:bCs/>
                <w:kern w:val="0"/>
                <w:sz w:val="24"/>
                <w:szCs w:val="24"/>
                <w:highlight w:val="none"/>
              </w:rPr>
              <w:t>512</w:t>
            </w:r>
            <w:r>
              <w:rPr>
                <w:rFonts w:hint="eastAsia" w:ascii="仿宋" w:hAnsi="仿宋" w:eastAsia="仿宋" w:cs="Times New Roman"/>
                <w:bCs/>
                <w:kern w:val="0"/>
                <w:sz w:val="24"/>
                <w:szCs w:val="24"/>
                <w:highlight w:val="none"/>
              </w:rPr>
              <w:t>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包10</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3.9GHZ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16G DDR4（单条内存≥8G），内存插槽≥2个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≥1TB SATA 7200转HDD+256GB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包11</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2.9GHZ;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16G DDR4（单条内存≥8G），内存插槽≥2个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≥1TB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包12</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3.6GHZ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16G DDR4（单条内存≥8G），内存插槽≥2个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2GB</w:t>
            </w:r>
            <w:r>
              <w:rPr>
                <w:rFonts w:hint="eastAsia" w:ascii="仿宋" w:hAnsi="仿宋" w:eastAsia="仿宋" w:cs="Times New Roman"/>
                <w:bCs/>
                <w:kern w:val="0"/>
                <w:sz w:val="24"/>
                <w:szCs w:val="24"/>
                <w:lang w:val="en-US" w:eastAsia="zh-CN" w:bidi="ar-SA"/>
              </w:rPr>
              <w:t>独立显卡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≥1TB SATA 7200转HDD+256GB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包13</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12</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2.1GHZ；</w:t>
            </w:r>
            <w:r>
              <w:rPr>
                <w:rFonts w:hint="eastAsia" w:ascii="仿宋" w:hAnsi="仿宋" w:eastAsia="仿宋" w:cs="仿宋"/>
                <w:color w:val="auto"/>
                <w:kern w:val="0"/>
                <w:sz w:val="24"/>
                <w:szCs w:val="24"/>
                <w:lang w:bidi="ar"/>
              </w:rPr>
              <w:t>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DDR4（单条内存≥8G），内存插槽≥4个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≥1TB SATA 7200转HDD或256GB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包14</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（台式计算机)</w:t>
            </w:r>
          </w:p>
        </w:tc>
        <w:tc>
          <w:tcPr>
            <w:tcW w:w="1479"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vMerge w:val="continue"/>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16</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2.1GHZ；</w:t>
            </w:r>
            <w:r>
              <w:rPr>
                <w:rFonts w:hint="eastAsia" w:ascii="仿宋" w:hAnsi="仿宋" w:eastAsia="仿宋" w:cs="仿宋"/>
                <w:color w:val="auto"/>
                <w:kern w:val="0"/>
                <w:sz w:val="24"/>
                <w:szCs w:val="24"/>
                <w:lang w:bidi="ar"/>
              </w:rPr>
              <w:t>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56"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DDR4（单条内存≥8G），内存插槽≥4个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56"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≥512GB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56"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56" w:type="dxa"/>
            <w:noWrap w:val="0"/>
            <w:vAlign w:val="top"/>
          </w:tcPr>
          <w:p>
            <w:pPr>
              <w:widowControl/>
              <w:spacing w:line="240" w:lineRule="atLeast"/>
              <w:ind w:left="-94" w:leftChars="-45" w:right="-107" w:rightChars="-51"/>
              <w:jc w:val="both"/>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479"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56"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bl>
    <w:p>
      <w:pPr>
        <w:rPr>
          <w:lang w:val="zh-CN"/>
        </w:rPr>
      </w:pPr>
    </w:p>
    <w:p>
      <w:pPr>
        <w:pStyle w:val="9"/>
        <w:bidi w:val="0"/>
        <w:rPr>
          <w:lang w:val="zh-CN"/>
        </w:rPr>
      </w:pPr>
    </w:p>
    <w:p>
      <w:pPr>
        <w:rPr>
          <w:lang w:val="zh-CN"/>
        </w:rPr>
      </w:pPr>
    </w:p>
    <w:p>
      <w:pPr>
        <w:rPr>
          <w:lang w:val="zh-CN"/>
        </w:rPr>
      </w:pPr>
      <w:r>
        <w:rPr>
          <w:lang w:val="zh-CN"/>
        </w:rPr>
        <w:br w:type="page"/>
      </w:r>
    </w:p>
    <w:p>
      <w:pPr>
        <w:pStyle w:val="6"/>
        <w:rPr>
          <w:rFonts w:hint="eastAsia"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微型机</w:t>
      </w:r>
    </w:p>
    <w:tbl>
      <w:tblPr>
        <w:tblStyle w:val="12"/>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01"/>
        <w:gridCol w:w="5534"/>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954" w:type="dxa"/>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包号</w:t>
            </w:r>
          </w:p>
        </w:tc>
        <w:tc>
          <w:tcPr>
            <w:tcW w:w="7035" w:type="dxa"/>
            <w:gridSpan w:val="2"/>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基本配置</w:t>
            </w:r>
          </w:p>
        </w:tc>
        <w:tc>
          <w:tcPr>
            <w:tcW w:w="1485" w:type="dxa"/>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单台限价（</w:t>
            </w:r>
            <w:r>
              <w:rPr>
                <w:rFonts w:hint="eastAsia" w:ascii="仿宋" w:hAnsi="仿宋" w:eastAsia="仿宋" w:cs="Times New Roman"/>
                <w:bCs/>
                <w:kern w:val="0"/>
                <w:sz w:val="24"/>
                <w:szCs w:val="24"/>
                <w:lang w:val="en-US" w:eastAsia="zh-CN"/>
              </w:rPr>
              <w:t>万</w:t>
            </w:r>
            <w:r>
              <w:rPr>
                <w:rFonts w:ascii="仿宋" w:hAnsi="仿宋" w:eastAsia="仿宋" w:cs="Times New Roman"/>
                <w:bCs/>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包15</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（微型机）</w:t>
            </w:r>
          </w:p>
        </w:tc>
        <w:tc>
          <w:tcPr>
            <w:tcW w:w="1501"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尺寸：≥21.5英寸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ascii="仿宋" w:hAnsi="仿宋" w:eastAsia="仿宋" w:cs="Times New Roman"/>
                <w:bCs/>
                <w:kern w:val="0"/>
                <w:sz w:val="24"/>
                <w:szCs w:val="24"/>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分辨率：≥1920x1080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2.CPU</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核心数≥</w:t>
            </w:r>
            <w:r>
              <w:rPr>
                <w:rFonts w:ascii="仿宋" w:hAnsi="仿宋" w:eastAsia="仿宋" w:cs="Times New Roman"/>
                <w:bCs/>
                <w:kern w:val="0"/>
                <w:sz w:val="24"/>
                <w:szCs w:val="24"/>
              </w:rPr>
              <w:t>4</w:t>
            </w:r>
            <w:r>
              <w:rPr>
                <w:rFonts w:hint="eastAsia" w:ascii="仿宋" w:hAnsi="仿宋" w:eastAsia="仿宋" w:cs="Times New Roman"/>
                <w:bCs/>
                <w:kern w:val="0"/>
                <w:sz w:val="24"/>
                <w:szCs w:val="24"/>
              </w:rPr>
              <w:t>；主频≥</w:t>
            </w:r>
            <w:r>
              <w:rPr>
                <w:rFonts w:ascii="仿宋" w:hAnsi="仿宋" w:eastAsia="仿宋" w:cs="Times New Roman"/>
                <w:bCs/>
                <w:kern w:val="0"/>
                <w:sz w:val="24"/>
                <w:szCs w:val="24"/>
              </w:rPr>
              <w:t>2</w:t>
            </w:r>
            <w:r>
              <w:rPr>
                <w:rFonts w:hint="eastAsia" w:ascii="仿宋" w:hAnsi="仿宋" w:eastAsia="仿宋" w:cs="Times New Roman"/>
                <w:bCs/>
                <w:kern w:val="0"/>
                <w:sz w:val="24"/>
                <w:szCs w:val="24"/>
              </w:rPr>
              <w:t>.</w:t>
            </w:r>
            <w:r>
              <w:rPr>
                <w:rFonts w:ascii="仿宋" w:hAnsi="仿宋" w:eastAsia="仿宋" w:cs="Times New Roman"/>
                <w:bCs/>
                <w:kern w:val="0"/>
                <w:sz w:val="24"/>
                <w:szCs w:val="24"/>
              </w:rPr>
              <w:t>2</w:t>
            </w:r>
            <w:r>
              <w:rPr>
                <w:rFonts w:hint="eastAsia" w:ascii="仿宋" w:hAnsi="仿宋" w:eastAsia="仿宋" w:cs="Times New Roman"/>
                <w:bCs/>
                <w:kern w:val="0"/>
                <w:sz w:val="24"/>
                <w:szCs w:val="24"/>
              </w:rPr>
              <w:t>GHZ</w:t>
            </w:r>
            <w:r>
              <w:rPr>
                <w:rFonts w:hint="eastAsia" w:ascii="仿宋" w:hAnsi="仿宋" w:eastAsia="仿宋" w:cs="Times New Roman"/>
                <w:bCs/>
                <w:kern w:val="0"/>
                <w:sz w:val="24"/>
                <w:szCs w:val="24"/>
                <w:lang w:val="en-US" w:eastAsia="zh-CN"/>
              </w:rPr>
              <w:t>;</w:t>
            </w:r>
            <w:r>
              <w:rPr>
                <w:rFonts w:hint="eastAsia" w:ascii="仿宋" w:hAnsi="仿宋" w:eastAsia="仿宋" w:cs="Times New Roman"/>
                <w:bCs/>
                <w:kern w:val="0"/>
                <w:sz w:val="24"/>
                <w:szCs w:val="24"/>
              </w:rPr>
              <w:t>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firstLine="240" w:firstLineChars="100"/>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≥8G DDR4</w:t>
            </w:r>
            <w:r>
              <w:rPr>
                <w:rFonts w:hint="eastAsia" w:ascii="仿宋" w:hAnsi="仿宋" w:eastAsia="仿宋" w:cs="Times New Roman"/>
                <w:bCs/>
                <w:kern w:val="0"/>
                <w:sz w:val="24"/>
                <w:szCs w:val="24"/>
                <w:lang w:val="en-US" w:eastAsia="zh-CN"/>
              </w:rPr>
              <w:t>（单条内存≥8G）</w:t>
            </w:r>
            <w:r>
              <w:rPr>
                <w:rFonts w:hint="eastAsia" w:ascii="仿宋" w:hAnsi="仿宋" w:eastAsia="仿宋" w:cs="Times New Roman"/>
                <w:bCs/>
                <w:kern w:val="0"/>
                <w:sz w:val="24"/>
                <w:szCs w:val="24"/>
              </w:rPr>
              <w:t>，内存插槽≥2个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5.显卡</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6.硬盘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34" w:type="dxa"/>
            <w:noWrap w:val="0"/>
            <w:vAlign w:val="top"/>
          </w:tcPr>
          <w:p>
            <w:pPr>
              <w:widowControl/>
              <w:spacing w:line="240" w:lineRule="atLeast"/>
              <w:ind w:left="-94" w:leftChars="-45" w:right="-107" w:rightChars="-51"/>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34" w:type="dxa"/>
            <w:noWrap w:val="0"/>
            <w:vAlign w:val="top"/>
          </w:tcPr>
          <w:p>
            <w:pPr>
              <w:widowControl/>
              <w:spacing w:line="240" w:lineRule="atLeast"/>
              <w:ind w:left="-94" w:leftChars="-45" w:right="-107" w:rightChars="-51" w:firstLine="240" w:firstLineChars="100"/>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11.操作系统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12.机箱</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ascii="仿宋" w:hAnsi="仿宋" w:eastAsia="仿宋" w:cs="Times New Roman"/>
                <w:bCs/>
                <w:kern w:val="0"/>
                <w:sz w:val="24"/>
                <w:szCs w:val="24"/>
              </w:rPr>
              <w:t>1.2L</w:t>
            </w:r>
            <w:r>
              <w:rPr>
                <w:rFonts w:hint="eastAsia" w:ascii="仿宋" w:hAnsi="仿宋" w:eastAsia="仿宋" w:cs="Times New Roman"/>
                <w:bCs/>
                <w:kern w:val="0"/>
                <w:sz w:val="24"/>
                <w:szCs w:val="24"/>
              </w:rPr>
              <w:t>，带壁挂支架</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13.质保期限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包16</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（微型机)</w:t>
            </w:r>
          </w:p>
        </w:tc>
        <w:tc>
          <w:tcPr>
            <w:tcW w:w="1501" w:type="dxa"/>
            <w:vMerge w:val="restart"/>
            <w:noWrap w:val="0"/>
            <w:vAlign w:val="center"/>
          </w:tcPr>
          <w:p>
            <w:pPr>
              <w:widowControl/>
              <w:spacing w:line="240" w:lineRule="atLeast"/>
              <w:ind w:left="-94" w:leftChars="-45" w:right="-107" w:rightChars="-51"/>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尺寸：≥2</w:t>
            </w:r>
            <w:r>
              <w:rPr>
                <w:rFonts w:hint="eastAsia" w:ascii="仿宋" w:hAnsi="仿宋" w:eastAsia="仿宋" w:cs="Times New Roman"/>
                <w:bCs/>
                <w:kern w:val="0"/>
                <w:sz w:val="24"/>
                <w:szCs w:val="24"/>
                <w:lang w:val="en-US" w:eastAsia="zh-CN"/>
              </w:rPr>
              <w:t>3</w:t>
            </w:r>
            <w:r>
              <w:rPr>
                <w:rFonts w:hint="eastAsia"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w:t>
            </w:r>
            <w:r>
              <w:rPr>
                <w:rFonts w:hint="eastAsia"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0.</w:t>
            </w:r>
            <w:r>
              <w:rPr>
                <w:rFonts w:hint="eastAsia" w:ascii="仿宋" w:hAnsi="仿宋" w:eastAsia="仿宋" w:cs="Times New Roman"/>
                <w:bCs/>
                <w:kern w:val="0"/>
                <w:sz w:val="24"/>
                <w:szCs w:val="24"/>
                <w:lang w:val="en-US" w:eastAsia="zh-CN"/>
              </w:rPr>
              <w:t>5</w:t>
            </w:r>
            <w:r>
              <w:rPr>
                <w:rFonts w:ascii="仿宋" w:hAnsi="仿宋" w:eastAsia="仿宋" w:cs="Times New Roman"/>
                <w:bCs/>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分辨率：≥1920x1080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核心数≥</w:t>
            </w:r>
            <w:r>
              <w:rPr>
                <w:rFonts w:hint="eastAsia" w:ascii="仿宋" w:hAnsi="仿宋" w:eastAsia="仿宋" w:cs="Times New Roman"/>
                <w:bCs/>
                <w:kern w:val="0"/>
                <w:sz w:val="24"/>
                <w:szCs w:val="24"/>
                <w:lang w:val="en-US" w:eastAsia="zh-CN"/>
              </w:rPr>
              <w:t>6</w:t>
            </w:r>
            <w:r>
              <w:rPr>
                <w:rFonts w:hint="eastAsia" w:ascii="仿宋" w:hAnsi="仿宋" w:eastAsia="仿宋" w:cs="Times New Roman"/>
                <w:bCs/>
                <w:kern w:val="0"/>
                <w:sz w:val="24"/>
                <w:szCs w:val="24"/>
              </w:rPr>
              <w:t>；主频≥</w:t>
            </w:r>
            <w:r>
              <w:rPr>
                <w:rFonts w:hint="eastAsia" w:ascii="仿宋" w:hAnsi="仿宋" w:eastAsia="仿宋" w:cs="Times New Roman"/>
                <w:bCs/>
                <w:kern w:val="0"/>
                <w:sz w:val="24"/>
                <w:szCs w:val="24"/>
                <w:lang w:val="en-US" w:eastAsia="zh-CN"/>
              </w:rPr>
              <w:t>2.0</w:t>
            </w:r>
            <w:r>
              <w:rPr>
                <w:rFonts w:hint="eastAsia" w:ascii="仿宋" w:hAnsi="仿宋" w:eastAsia="仿宋" w:cs="Times New Roman"/>
                <w:bCs/>
                <w:kern w:val="0"/>
                <w:sz w:val="24"/>
                <w:szCs w:val="24"/>
              </w:rPr>
              <w:t>GHZ；10纳米工艺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 xml:space="preserve"> </w:t>
            </w:r>
            <w:r>
              <w:rPr>
                <w:rFonts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16</w:t>
            </w:r>
            <w:r>
              <w:rPr>
                <w:rFonts w:hint="eastAsia" w:ascii="仿宋" w:hAnsi="仿宋" w:eastAsia="仿宋" w:cs="Times New Roman"/>
                <w:bCs/>
                <w:kern w:val="0"/>
                <w:sz w:val="24"/>
                <w:szCs w:val="24"/>
              </w:rPr>
              <w:t>G DDR4</w:t>
            </w:r>
            <w:r>
              <w:rPr>
                <w:rFonts w:hint="eastAsia" w:ascii="仿宋" w:hAnsi="仿宋" w:eastAsia="仿宋" w:cs="Times New Roman"/>
                <w:bCs/>
                <w:kern w:val="0"/>
                <w:sz w:val="24"/>
                <w:szCs w:val="24"/>
                <w:lang w:val="en-US" w:eastAsia="zh-CN"/>
              </w:rPr>
              <w:t>（单条内存≥8G）</w:t>
            </w:r>
            <w:r>
              <w:rPr>
                <w:rFonts w:hint="eastAsia" w:ascii="仿宋" w:hAnsi="仿宋" w:eastAsia="仿宋" w:cs="Times New Roman"/>
                <w:bCs/>
                <w:kern w:val="0"/>
                <w:sz w:val="24"/>
                <w:szCs w:val="24"/>
              </w:rPr>
              <w:t>，内存插槽≥2个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512</w:t>
            </w:r>
            <w:r>
              <w:rPr>
                <w:rFonts w:hint="eastAsia" w:ascii="仿宋" w:hAnsi="仿宋" w:eastAsia="仿宋" w:cs="Times New Roman"/>
                <w:bCs/>
                <w:kern w:val="0"/>
                <w:sz w:val="24"/>
                <w:szCs w:val="24"/>
              </w:rPr>
              <w:t>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 xml:space="preserve"> </w:t>
            </w:r>
            <w:r>
              <w:rPr>
                <w:rFonts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ascii="仿宋" w:hAnsi="仿宋" w:eastAsia="仿宋" w:cs="Times New Roman"/>
                <w:bCs/>
                <w:kern w:val="0"/>
                <w:sz w:val="24"/>
                <w:szCs w:val="24"/>
              </w:rPr>
              <w:t>11.</w:t>
            </w:r>
            <w:r>
              <w:rPr>
                <w:rFonts w:hint="eastAsia" w:ascii="仿宋" w:hAnsi="仿宋" w:eastAsia="仿宋" w:cs="Times New Roman"/>
                <w:bCs/>
                <w:kern w:val="0"/>
                <w:sz w:val="24"/>
                <w:szCs w:val="24"/>
              </w:rPr>
              <w:t>操作系统</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12.机箱</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ascii="仿宋" w:hAnsi="仿宋" w:eastAsia="仿宋" w:cs="Times New Roman"/>
                <w:bCs/>
                <w:kern w:val="0"/>
                <w:sz w:val="24"/>
                <w:szCs w:val="24"/>
              </w:rPr>
              <w:t>1.2L</w:t>
            </w:r>
            <w:r>
              <w:rPr>
                <w:rFonts w:hint="eastAsia" w:ascii="仿宋" w:hAnsi="仿宋" w:eastAsia="仿宋" w:cs="Times New Roman"/>
                <w:bCs/>
                <w:kern w:val="0"/>
                <w:sz w:val="24"/>
                <w:szCs w:val="24"/>
              </w:rPr>
              <w:t>，带壁挂支架</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13.质保期限</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包17</w:t>
            </w:r>
          </w:p>
          <w:p>
            <w:pPr>
              <w:widowControl/>
              <w:spacing w:line="240" w:lineRule="atLeast"/>
              <w:ind w:left="-94" w:leftChars="-45" w:right="-107" w:rightChars="-51"/>
              <w:jc w:val="center"/>
              <w:rPr>
                <w:rFonts w:hint="default" w:ascii="仿宋" w:hAnsi="仿宋" w:eastAsia="仿宋" w:cs="Times New Roman"/>
                <w:bCs/>
                <w:kern w:val="0"/>
                <w:sz w:val="24"/>
                <w:szCs w:val="24"/>
                <w:lang w:val="en-US"/>
              </w:rPr>
            </w:pPr>
            <w:r>
              <w:rPr>
                <w:rFonts w:hint="eastAsia" w:ascii="仿宋" w:hAnsi="仿宋" w:eastAsia="仿宋" w:cs="Times New Roman"/>
                <w:bCs/>
                <w:kern w:val="0"/>
                <w:sz w:val="24"/>
                <w:szCs w:val="24"/>
                <w:lang w:val="en-US" w:eastAsia="zh-CN"/>
              </w:rPr>
              <w:t>（微型机)</w:t>
            </w:r>
          </w:p>
        </w:tc>
        <w:tc>
          <w:tcPr>
            <w:tcW w:w="1501"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尺寸：≥2</w:t>
            </w:r>
            <w:r>
              <w:rPr>
                <w:rFonts w:hint="eastAsia" w:ascii="仿宋" w:hAnsi="仿宋" w:eastAsia="仿宋" w:cs="Times New Roman"/>
                <w:bCs/>
                <w:kern w:val="0"/>
                <w:sz w:val="24"/>
                <w:szCs w:val="24"/>
                <w:lang w:val="en-US" w:eastAsia="zh-CN"/>
              </w:rPr>
              <w:t>1</w:t>
            </w:r>
            <w:r>
              <w:rPr>
                <w:rFonts w:hint="eastAsia"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5</w:t>
            </w:r>
            <w:r>
              <w:rPr>
                <w:rFonts w:hint="eastAsia"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ascii="仿宋" w:hAnsi="仿宋" w:eastAsia="仿宋" w:cs="Times New Roman"/>
                <w:bCs/>
                <w:kern w:val="0"/>
                <w:sz w:val="24"/>
                <w:szCs w:val="24"/>
              </w:rPr>
              <w:t>0.</w:t>
            </w:r>
            <w:r>
              <w:rPr>
                <w:rFonts w:hint="eastAsia" w:ascii="仿宋" w:hAnsi="仿宋" w:eastAsia="仿宋" w:cs="Times New Roman"/>
                <w:bCs/>
                <w:kern w:val="0"/>
                <w:sz w:val="24"/>
                <w:szCs w:val="24"/>
                <w:lang w:val="en-US" w:eastAsia="zh-CN"/>
              </w:rPr>
              <w:t>4</w:t>
            </w:r>
            <w:r>
              <w:rPr>
                <w:rFonts w:ascii="仿宋" w:hAnsi="仿宋" w:eastAsia="仿宋" w:cs="Times New Roman"/>
                <w:bCs/>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分辨率：≥1920x1080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核心数≥</w:t>
            </w:r>
            <w:r>
              <w:rPr>
                <w:rFonts w:hint="eastAsia" w:ascii="仿宋" w:hAnsi="仿宋" w:eastAsia="仿宋" w:cs="Times New Roman"/>
                <w:bCs/>
                <w:kern w:val="0"/>
                <w:sz w:val="24"/>
                <w:szCs w:val="24"/>
                <w:lang w:val="en-US" w:eastAsia="zh-CN"/>
              </w:rPr>
              <w:t>4</w:t>
            </w:r>
            <w:r>
              <w:rPr>
                <w:rFonts w:hint="eastAsia" w:ascii="仿宋" w:hAnsi="仿宋" w:eastAsia="仿宋" w:cs="Times New Roman"/>
                <w:bCs/>
                <w:kern w:val="0"/>
                <w:sz w:val="24"/>
                <w:szCs w:val="24"/>
              </w:rPr>
              <w:t>；主频≥</w:t>
            </w:r>
            <w:r>
              <w:rPr>
                <w:rFonts w:hint="eastAsia" w:ascii="仿宋" w:hAnsi="仿宋" w:eastAsia="仿宋" w:cs="Times New Roman"/>
                <w:bCs/>
                <w:kern w:val="0"/>
                <w:sz w:val="24"/>
                <w:szCs w:val="24"/>
                <w:lang w:val="en-US" w:eastAsia="zh-CN"/>
              </w:rPr>
              <w:t>3.3</w:t>
            </w:r>
            <w:r>
              <w:rPr>
                <w:rFonts w:hint="eastAsia" w:ascii="仿宋" w:hAnsi="仿宋" w:eastAsia="仿宋" w:cs="Times New Roman"/>
                <w:bCs/>
                <w:kern w:val="0"/>
                <w:sz w:val="24"/>
                <w:szCs w:val="24"/>
              </w:rPr>
              <w:t>GHZ</w:t>
            </w:r>
            <w:r>
              <w:rPr>
                <w:rFonts w:hint="eastAsia" w:ascii="仿宋" w:hAnsi="仿宋" w:eastAsia="仿宋" w:cs="Times New Roman"/>
                <w:bCs/>
                <w:kern w:val="0"/>
                <w:sz w:val="24"/>
                <w:szCs w:val="24"/>
                <w:lang w:val="en-US" w:eastAsia="zh-CN"/>
              </w:rPr>
              <w:t>;</w:t>
            </w:r>
            <w:r>
              <w:rPr>
                <w:rFonts w:hint="eastAsia" w:ascii="仿宋" w:hAnsi="仿宋" w:eastAsia="仿宋" w:cs="Times New Roman"/>
                <w:bCs/>
                <w:kern w:val="0"/>
                <w:sz w:val="24"/>
                <w:szCs w:val="24"/>
              </w:rPr>
              <w:t>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 xml:space="preserve"> </w:t>
            </w:r>
            <w:r>
              <w:rPr>
                <w:rFonts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w:t>
            </w:r>
            <w:r>
              <w:rPr>
                <w:rFonts w:hint="eastAsia" w:ascii="仿宋" w:hAnsi="仿宋" w:eastAsia="仿宋" w:cs="Times New Roman"/>
                <w:bCs/>
                <w:kern w:val="0"/>
                <w:sz w:val="24"/>
                <w:szCs w:val="24"/>
              </w:rPr>
              <w:t>G DDR4</w:t>
            </w:r>
            <w:r>
              <w:rPr>
                <w:rFonts w:hint="eastAsia" w:ascii="仿宋" w:hAnsi="仿宋" w:eastAsia="仿宋" w:cs="Times New Roman"/>
                <w:bCs/>
                <w:kern w:val="0"/>
                <w:sz w:val="24"/>
                <w:szCs w:val="24"/>
                <w:lang w:val="en-US" w:eastAsia="zh-CN"/>
              </w:rPr>
              <w:t>（单条内存≥8G）</w:t>
            </w:r>
            <w:r>
              <w:rPr>
                <w:rFonts w:hint="eastAsia" w:ascii="仿宋" w:hAnsi="仿宋" w:eastAsia="仿宋" w:cs="Times New Roman"/>
                <w:bCs/>
                <w:kern w:val="0"/>
                <w:sz w:val="24"/>
                <w:szCs w:val="24"/>
              </w:rPr>
              <w:t>，内存插槽≥2个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34" w:type="dxa"/>
            <w:noWrap w:val="0"/>
            <w:vAlign w:val="top"/>
          </w:tcPr>
          <w:p>
            <w:pPr>
              <w:widowControl/>
              <w:spacing w:line="240" w:lineRule="atLeast"/>
              <w:ind w:left="-94" w:leftChars="-45" w:right="-107" w:rightChars="-51"/>
              <w:jc w:val="left"/>
              <w:rPr>
                <w:rFonts w:hint="default" w:eastAsia="仿宋" w:asciiTheme="minorHAnsi" w:hAnsiTheme="minorHAnsi" w:cstheme="minorBidi"/>
                <w:kern w:val="2"/>
                <w:sz w:val="21"/>
                <w:szCs w:val="22"/>
                <w:lang w:val="en-US" w:eastAsia="zh-CN" w:bidi="ar-SA"/>
              </w:rPr>
            </w:pPr>
            <w:r>
              <w:rPr>
                <w:rFonts w:hint="eastAsia"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256</w:t>
            </w:r>
            <w:r>
              <w:rPr>
                <w:rFonts w:hint="eastAsia" w:ascii="仿宋" w:hAnsi="仿宋" w:eastAsia="仿宋" w:cs="Times New Roman"/>
                <w:bCs/>
                <w:kern w:val="0"/>
                <w:sz w:val="24"/>
                <w:szCs w:val="24"/>
              </w:rPr>
              <w:t>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34" w:type="dxa"/>
            <w:noWrap w:val="0"/>
            <w:vAlign w:val="top"/>
          </w:tcPr>
          <w:p>
            <w:pPr>
              <w:widowControl/>
              <w:spacing w:line="240" w:lineRule="atLeast"/>
              <w:ind w:left="-94" w:leftChars="-45" w:right="-107" w:rightChars="-51"/>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34" w:type="dxa"/>
            <w:noWrap w:val="0"/>
            <w:vAlign w:val="top"/>
          </w:tcPr>
          <w:p>
            <w:pPr>
              <w:widowControl/>
              <w:spacing w:line="240" w:lineRule="atLeast"/>
              <w:ind w:left="-94" w:leftChars="-45" w:right="-107" w:rightChars="-51"/>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 xml:space="preserve"> </w:t>
            </w:r>
            <w:r>
              <w:rPr>
                <w:rFonts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11.操作系统</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12.机箱</w:t>
            </w:r>
          </w:p>
        </w:tc>
        <w:tc>
          <w:tcPr>
            <w:tcW w:w="5534"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ascii="仿宋" w:hAnsi="仿宋" w:eastAsia="仿宋" w:cs="Times New Roman"/>
                <w:bCs/>
                <w:kern w:val="0"/>
                <w:sz w:val="24"/>
                <w:szCs w:val="24"/>
              </w:rPr>
              <w:t>1</w:t>
            </w:r>
            <w:r>
              <w:rPr>
                <w:rFonts w:hint="eastAsia" w:ascii="仿宋" w:hAnsi="仿宋" w:eastAsia="仿宋" w:cs="Times New Roman"/>
                <w:bCs/>
                <w:kern w:val="0"/>
                <w:sz w:val="24"/>
                <w:szCs w:val="24"/>
                <w:lang w:val="en-US" w:eastAsia="zh-CN"/>
              </w:rPr>
              <w:t>1L</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13.质保期限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包18</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（微型机)</w:t>
            </w:r>
          </w:p>
        </w:tc>
        <w:tc>
          <w:tcPr>
            <w:tcW w:w="1501" w:type="dxa"/>
            <w:vMerge w:val="restart"/>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1.独立显示器</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尺寸：≥2</w:t>
            </w:r>
            <w:r>
              <w:rPr>
                <w:rFonts w:ascii="仿宋" w:hAnsi="仿宋" w:eastAsia="仿宋" w:cs="Times New Roman"/>
                <w:bCs/>
                <w:kern w:val="0"/>
                <w:sz w:val="24"/>
                <w:szCs w:val="24"/>
              </w:rPr>
              <w:t>3</w:t>
            </w:r>
            <w:r>
              <w:rPr>
                <w:rFonts w:hint="eastAsia" w:ascii="仿宋" w:hAnsi="仿宋" w:eastAsia="仿宋" w:cs="Times New Roman"/>
                <w:bCs/>
                <w:kern w:val="0"/>
                <w:sz w:val="24"/>
                <w:szCs w:val="24"/>
              </w:rPr>
              <w:t>.</w:t>
            </w:r>
            <w:r>
              <w:rPr>
                <w:rFonts w:ascii="仿宋" w:hAnsi="仿宋" w:eastAsia="仿宋" w:cs="Times New Roman"/>
                <w:bCs/>
                <w:kern w:val="0"/>
                <w:sz w:val="24"/>
                <w:szCs w:val="24"/>
              </w:rPr>
              <w:t>8</w:t>
            </w:r>
            <w:r>
              <w:rPr>
                <w:rFonts w:hint="eastAsia"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分辨率：≥1920x1080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2.CPU</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核心数≥</w:t>
            </w:r>
            <w:r>
              <w:rPr>
                <w:rFonts w:ascii="仿宋" w:hAnsi="仿宋" w:eastAsia="仿宋" w:cs="Times New Roman"/>
                <w:bCs/>
                <w:kern w:val="0"/>
                <w:sz w:val="24"/>
                <w:szCs w:val="24"/>
              </w:rPr>
              <w:t>6</w:t>
            </w:r>
            <w:r>
              <w:rPr>
                <w:rFonts w:hint="eastAsia" w:ascii="仿宋" w:hAnsi="仿宋" w:eastAsia="仿宋" w:cs="Times New Roman"/>
                <w:bCs/>
                <w:kern w:val="0"/>
                <w:sz w:val="24"/>
                <w:szCs w:val="24"/>
              </w:rPr>
              <w:t>；主频≥</w:t>
            </w:r>
            <w:r>
              <w:rPr>
                <w:rFonts w:ascii="仿宋" w:hAnsi="仿宋" w:eastAsia="仿宋" w:cs="Times New Roman"/>
                <w:bCs/>
                <w:kern w:val="0"/>
                <w:sz w:val="24"/>
                <w:szCs w:val="24"/>
              </w:rPr>
              <w:t>2</w:t>
            </w:r>
            <w:r>
              <w:rPr>
                <w:rFonts w:hint="eastAsia" w:ascii="仿宋" w:hAnsi="仿宋" w:eastAsia="仿宋" w:cs="Times New Roman"/>
                <w:bCs/>
                <w:kern w:val="0"/>
                <w:sz w:val="24"/>
                <w:szCs w:val="24"/>
              </w:rPr>
              <w:t>.</w:t>
            </w:r>
            <w:r>
              <w:rPr>
                <w:rFonts w:ascii="仿宋" w:hAnsi="仿宋" w:eastAsia="仿宋" w:cs="Times New Roman"/>
                <w:bCs/>
                <w:kern w:val="0"/>
                <w:sz w:val="24"/>
                <w:szCs w:val="24"/>
              </w:rPr>
              <w:t>5</w:t>
            </w:r>
            <w:r>
              <w:rPr>
                <w:rFonts w:hint="eastAsia" w:ascii="仿宋" w:hAnsi="仿宋" w:eastAsia="仿宋" w:cs="Times New Roman"/>
                <w:bCs/>
                <w:kern w:val="0"/>
                <w:sz w:val="24"/>
                <w:szCs w:val="24"/>
              </w:rPr>
              <w:t>GHZ；10纳米工艺</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 xml:space="preserve"> </w:t>
            </w:r>
            <w:r>
              <w:rPr>
                <w:rFonts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4.内存</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ascii="仿宋" w:hAnsi="仿宋" w:eastAsia="仿宋" w:cs="Times New Roman"/>
                <w:bCs/>
                <w:kern w:val="0"/>
                <w:sz w:val="24"/>
                <w:szCs w:val="24"/>
              </w:rPr>
              <w:t>8</w:t>
            </w:r>
            <w:r>
              <w:rPr>
                <w:rFonts w:hint="eastAsia" w:ascii="仿宋" w:hAnsi="仿宋" w:eastAsia="仿宋" w:cs="Times New Roman"/>
                <w:bCs/>
                <w:kern w:val="0"/>
                <w:sz w:val="24"/>
                <w:szCs w:val="24"/>
              </w:rPr>
              <w:t>G DDR4</w:t>
            </w:r>
            <w:r>
              <w:rPr>
                <w:rFonts w:hint="eastAsia" w:ascii="仿宋" w:hAnsi="仿宋" w:eastAsia="仿宋" w:cs="Times New Roman"/>
                <w:bCs/>
                <w:kern w:val="0"/>
                <w:sz w:val="24"/>
                <w:szCs w:val="24"/>
                <w:lang w:val="en-US" w:eastAsia="zh-CN"/>
              </w:rPr>
              <w:t>（单条内存≥8G）</w:t>
            </w:r>
            <w:r>
              <w:rPr>
                <w:rFonts w:hint="eastAsia" w:ascii="仿宋" w:hAnsi="仿宋" w:eastAsia="仿宋" w:cs="Times New Roman"/>
                <w:bCs/>
                <w:kern w:val="0"/>
                <w:sz w:val="24"/>
                <w:szCs w:val="24"/>
              </w:rPr>
              <w:t>，内存插槽≥2个</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5.显卡</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集显</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6.硬盘</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ascii="仿宋" w:hAnsi="仿宋" w:eastAsia="仿宋" w:cs="Times New Roman"/>
                <w:bCs/>
                <w:kern w:val="0"/>
                <w:sz w:val="24"/>
                <w:szCs w:val="24"/>
              </w:rPr>
              <w:t>512</w:t>
            </w:r>
            <w:r>
              <w:rPr>
                <w:rFonts w:hint="eastAsia" w:ascii="仿宋" w:hAnsi="仿宋" w:eastAsia="仿宋" w:cs="Times New Roman"/>
                <w:bCs/>
                <w:kern w:val="0"/>
                <w:sz w:val="24"/>
                <w:szCs w:val="24"/>
              </w:rPr>
              <w:t>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7.接口</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网卡</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9.</w:t>
            </w:r>
            <w:r>
              <w:rPr>
                <w:rFonts w:ascii="仿宋" w:hAnsi="仿宋" w:eastAsia="仿宋" w:cs="Times New Roman"/>
                <w:bCs/>
                <w:kern w:val="0"/>
                <w:sz w:val="24"/>
                <w:szCs w:val="24"/>
              </w:rPr>
              <w:t>光驱</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 xml:space="preserve"> </w:t>
            </w:r>
            <w:r>
              <w:rPr>
                <w:rFonts w:ascii="仿宋" w:hAnsi="仿宋" w:eastAsia="仿宋" w:cs="Times New Roman"/>
                <w:bCs/>
                <w:kern w:val="0"/>
                <w:sz w:val="24"/>
                <w:szCs w:val="24"/>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10.键盘鼠标</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ascii="仿宋" w:hAnsi="仿宋" w:eastAsia="仿宋" w:cs="Times New Roman"/>
                <w:bCs/>
                <w:kern w:val="0"/>
                <w:sz w:val="24"/>
                <w:szCs w:val="24"/>
              </w:rPr>
              <w:t>11.</w:t>
            </w:r>
            <w:r>
              <w:rPr>
                <w:rFonts w:hint="eastAsia" w:ascii="仿宋" w:hAnsi="仿宋" w:eastAsia="仿宋" w:cs="Times New Roman"/>
                <w:bCs/>
                <w:kern w:val="0"/>
                <w:sz w:val="24"/>
                <w:szCs w:val="24"/>
              </w:rPr>
              <w:t>操作系统</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预装正版 Windows操作系统或国产操作系统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12.机箱</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r>
              <w:rPr>
                <w:rFonts w:ascii="仿宋" w:hAnsi="仿宋" w:eastAsia="仿宋" w:cs="Times New Roman"/>
                <w:bCs/>
                <w:kern w:val="0"/>
                <w:sz w:val="24"/>
                <w:szCs w:val="24"/>
              </w:rPr>
              <w:t>11L</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13.质保期限</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bl>
    <w:p>
      <w:pPr>
        <w:pStyle w:val="6"/>
        <w:rPr>
          <w:rFonts w:hint="eastAsia" w:ascii="仿宋" w:hAnsi="仿宋" w:eastAsia="仿宋" w:cs="宋体"/>
          <w:b/>
          <w:bCs w:val="0"/>
          <w:color w:val="auto"/>
          <w:sz w:val="24"/>
          <w:szCs w:val="24"/>
          <w:lang w:val="en-US" w:eastAsia="zh-CN"/>
        </w:rPr>
      </w:pPr>
    </w:p>
    <w:p>
      <w:pPr>
        <w:numPr>
          <w:ilvl w:val="0"/>
          <w:numId w:val="0"/>
        </w:numPr>
        <w:spacing w:line="360" w:lineRule="auto"/>
        <w:rPr>
          <w:rFonts w:hint="eastAsia"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国产计算机</w:t>
      </w:r>
    </w:p>
    <w:tbl>
      <w:tblPr>
        <w:tblStyle w:val="12"/>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01"/>
        <w:gridCol w:w="5534"/>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954" w:type="dxa"/>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包号</w:t>
            </w:r>
          </w:p>
        </w:tc>
        <w:tc>
          <w:tcPr>
            <w:tcW w:w="7035" w:type="dxa"/>
            <w:gridSpan w:val="2"/>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基本配置</w:t>
            </w:r>
          </w:p>
        </w:tc>
        <w:tc>
          <w:tcPr>
            <w:tcW w:w="1485" w:type="dxa"/>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单台限价（</w:t>
            </w:r>
            <w:r>
              <w:rPr>
                <w:rFonts w:hint="eastAsia" w:ascii="仿宋" w:hAnsi="仿宋" w:eastAsia="仿宋" w:cs="Times New Roman"/>
                <w:bCs/>
                <w:kern w:val="0"/>
                <w:sz w:val="24"/>
                <w:szCs w:val="24"/>
                <w:lang w:val="en-US" w:eastAsia="zh-CN"/>
              </w:rPr>
              <w:t>万</w:t>
            </w:r>
            <w:r>
              <w:rPr>
                <w:rFonts w:ascii="仿宋" w:hAnsi="仿宋" w:eastAsia="仿宋" w:cs="Times New Roman"/>
                <w:bCs/>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包19</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（国产一体机机）</w:t>
            </w:r>
          </w:p>
        </w:tc>
        <w:tc>
          <w:tcPr>
            <w:tcW w:w="1501" w:type="dxa"/>
            <w:vMerge w:val="restart"/>
            <w:noWrap w:val="0"/>
            <w:vAlign w:val="center"/>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1.显示器（一体机）</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rPr>
              <w:t>0.</w:t>
            </w:r>
            <w:r>
              <w:rPr>
                <w:rFonts w:ascii="仿宋" w:hAnsi="仿宋" w:eastAsia="仿宋" w:cs="Times New Roman"/>
                <w:bCs/>
                <w:kern w:val="0"/>
                <w:sz w:val="24"/>
                <w:szCs w:val="24"/>
              </w:rPr>
              <w:t>5</w:t>
            </w:r>
            <w:r>
              <w:rPr>
                <w:rFonts w:hint="eastAsia" w:ascii="仿宋" w:hAnsi="仿宋" w:eastAsia="仿宋" w:cs="Times New Roman"/>
                <w:bCs/>
                <w:kern w:val="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2.CPU</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highlight w:val="none"/>
              </w:rPr>
              <w:t>国产</w:t>
            </w:r>
            <w:r>
              <w:rPr>
                <w:rFonts w:hint="eastAsia" w:ascii="仿宋" w:hAnsi="仿宋" w:eastAsia="仿宋" w:cs="Times New Roman"/>
                <w:bCs/>
                <w:kern w:val="0"/>
                <w:sz w:val="24"/>
                <w:szCs w:val="24"/>
                <w:highlight w:val="none"/>
                <w:lang w:val="en-US" w:eastAsia="zh-CN"/>
              </w:rPr>
              <w:t>X86</w:t>
            </w:r>
            <w:r>
              <w:rPr>
                <w:rFonts w:hint="eastAsia" w:ascii="仿宋" w:hAnsi="仿宋" w:eastAsia="仿宋" w:cs="Times New Roman"/>
                <w:bCs/>
                <w:kern w:val="0"/>
                <w:sz w:val="24"/>
                <w:szCs w:val="24"/>
                <w:highlight w:val="none"/>
              </w:rPr>
              <w:t>架构，</w:t>
            </w:r>
            <w:r>
              <w:rPr>
                <w:rFonts w:hint="eastAsia" w:ascii="仿宋" w:hAnsi="仿宋" w:eastAsia="仿宋" w:cs="Times New Roman"/>
                <w:bCs/>
                <w:kern w:val="0"/>
                <w:sz w:val="24"/>
                <w:szCs w:val="24"/>
                <w:highlight w:val="none"/>
                <w:lang w:val="en-US" w:eastAsia="zh-CN"/>
              </w:rPr>
              <w:t>支持核显，</w:t>
            </w:r>
            <w:r>
              <w:rPr>
                <w:rFonts w:hint="eastAsia" w:ascii="仿宋" w:hAnsi="仿宋" w:eastAsia="仿宋" w:cs="Times New Roman"/>
                <w:bCs/>
                <w:kern w:val="0"/>
                <w:sz w:val="24"/>
                <w:szCs w:val="24"/>
                <w:lang w:val="en-US" w:eastAsia="zh-CN"/>
              </w:rPr>
              <w:t>核心数</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w:t>
            </w:r>
            <w:r>
              <w:rPr>
                <w:rFonts w:hint="eastAsia" w:ascii="仿宋" w:hAnsi="仿宋" w:eastAsia="仿宋" w:cs="Times New Roman"/>
                <w:bCs/>
                <w:kern w:val="0"/>
                <w:sz w:val="24"/>
                <w:szCs w:val="24"/>
                <w:lang w:eastAsia="zh-CN"/>
              </w:rPr>
              <w:t>；</w:t>
            </w:r>
            <w:r>
              <w:rPr>
                <w:rFonts w:hint="eastAsia" w:ascii="仿宋" w:hAnsi="仿宋" w:eastAsia="仿宋" w:cs="Times New Roman"/>
                <w:bCs/>
                <w:kern w:val="0"/>
                <w:sz w:val="24"/>
                <w:szCs w:val="24"/>
                <w:lang w:val="en-US" w:eastAsia="zh-CN"/>
              </w:rPr>
              <w:t>主频</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2.7GHZ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DDR4（单条内存≥8G）</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5.显卡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6.硬盘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 xml:space="preserve">512GB </w:t>
            </w:r>
            <w:r>
              <w:rPr>
                <w:rFonts w:ascii="仿宋" w:hAnsi="仿宋" w:eastAsia="仿宋" w:cs="Times New Roman"/>
                <w:bCs/>
                <w:kern w:val="0"/>
                <w:sz w:val="24"/>
                <w:szCs w:val="24"/>
              </w:rPr>
              <w:t>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34"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34" w:type="dxa"/>
            <w:noWrap w:val="0"/>
            <w:vAlign w:val="top"/>
          </w:tcPr>
          <w:p>
            <w:pPr>
              <w:widowControl/>
              <w:spacing w:line="240" w:lineRule="atLeast"/>
              <w:ind w:left="-94" w:leftChars="-45" w:right="-107" w:rightChars="-51"/>
              <w:jc w:val="both"/>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10.音频设备</w:t>
            </w:r>
          </w:p>
        </w:tc>
        <w:tc>
          <w:tcPr>
            <w:tcW w:w="5534" w:type="dxa"/>
            <w:noWrap w:val="0"/>
            <w:vAlign w:val="top"/>
          </w:tcPr>
          <w:p>
            <w:pPr>
              <w:widowControl/>
              <w:spacing w:line="240" w:lineRule="atLeast"/>
              <w:ind w:right="-107" w:rightChars="-51"/>
              <w:jc w:val="left"/>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内置音箱</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11.键盘鼠标</w:t>
            </w:r>
          </w:p>
        </w:tc>
        <w:tc>
          <w:tcPr>
            <w:tcW w:w="5534" w:type="dxa"/>
            <w:noWrap w:val="0"/>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12.操作系统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正式版麒麟操作系统或统信操作系统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13.质保期限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包20</w:t>
            </w:r>
          </w:p>
          <w:p>
            <w:pPr>
              <w:widowControl/>
              <w:spacing w:line="240" w:lineRule="atLeast"/>
              <w:ind w:left="-94" w:leftChars="-45" w:right="-107" w:rightChars="-51"/>
              <w:jc w:val="center"/>
              <w:rPr>
                <w:rFonts w:hint="default" w:ascii="仿宋" w:hAnsi="仿宋" w:eastAsia="仿宋" w:cs="Times New Roman"/>
                <w:bCs/>
                <w:kern w:val="0"/>
                <w:sz w:val="24"/>
                <w:szCs w:val="24"/>
                <w:lang w:val="en-US"/>
              </w:rPr>
            </w:pPr>
            <w:r>
              <w:rPr>
                <w:rFonts w:hint="eastAsia" w:ascii="仿宋" w:hAnsi="仿宋" w:eastAsia="仿宋" w:cs="Times New Roman"/>
                <w:bCs/>
                <w:kern w:val="0"/>
                <w:sz w:val="24"/>
                <w:szCs w:val="24"/>
                <w:lang w:val="en-US" w:eastAsia="zh-CN"/>
              </w:rPr>
              <w:t>（国产台式机)</w:t>
            </w:r>
          </w:p>
        </w:tc>
        <w:tc>
          <w:tcPr>
            <w:tcW w:w="1501"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highlight w:val="none"/>
              </w:rPr>
              <w:t>国产</w:t>
            </w:r>
            <w:r>
              <w:rPr>
                <w:rFonts w:hint="eastAsia" w:ascii="仿宋" w:hAnsi="仿宋" w:eastAsia="仿宋" w:cs="Times New Roman"/>
                <w:bCs/>
                <w:kern w:val="0"/>
                <w:sz w:val="24"/>
                <w:szCs w:val="24"/>
                <w:highlight w:val="none"/>
                <w:lang w:val="en-US" w:eastAsia="zh-CN"/>
              </w:rPr>
              <w:t>X86</w:t>
            </w:r>
            <w:r>
              <w:rPr>
                <w:rFonts w:hint="eastAsia" w:ascii="仿宋" w:hAnsi="仿宋" w:eastAsia="仿宋" w:cs="Times New Roman"/>
                <w:bCs/>
                <w:kern w:val="0"/>
                <w:sz w:val="24"/>
                <w:szCs w:val="24"/>
                <w:highlight w:val="none"/>
              </w:rPr>
              <w:t>架构，</w:t>
            </w:r>
            <w:r>
              <w:rPr>
                <w:rFonts w:hint="eastAsia" w:ascii="仿宋" w:hAnsi="仿宋" w:eastAsia="仿宋" w:cs="Times New Roman"/>
                <w:bCs/>
                <w:kern w:val="0"/>
                <w:sz w:val="24"/>
                <w:szCs w:val="24"/>
                <w:highlight w:val="none"/>
                <w:lang w:val="en-US" w:eastAsia="zh-CN"/>
              </w:rPr>
              <w:t>支持核显，</w:t>
            </w:r>
            <w:r>
              <w:rPr>
                <w:rFonts w:hint="eastAsia" w:ascii="仿宋" w:hAnsi="仿宋" w:eastAsia="仿宋" w:cs="Times New Roman"/>
                <w:bCs/>
                <w:kern w:val="0"/>
                <w:sz w:val="24"/>
                <w:szCs w:val="24"/>
                <w:highlight w:val="none"/>
              </w:rPr>
              <w:t>核心数</w:t>
            </w:r>
            <w:r>
              <w:rPr>
                <w:rFonts w:ascii="仿宋" w:hAnsi="仿宋" w:eastAsia="仿宋" w:cs="Times New Roman"/>
                <w:bCs/>
                <w:kern w:val="0"/>
                <w:sz w:val="24"/>
                <w:szCs w:val="24"/>
                <w:highlight w:val="none"/>
              </w:rPr>
              <w:t>≥8</w:t>
            </w:r>
            <w:r>
              <w:rPr>
                <w:rFonts w:hint="eastAsia" w:ascii="仿宋" w:hAnsi="仿宋" w:eastAsia="仿宋" w:cs="Times New Roman"/>
                <w:bCs/>
                <w:kern w:val="0"/>
                <w:sz w:val="24"/>
                <w:szCs w:val="24"/>
                <w:highlight w:val="none"/>
              </w:rPr>
              <w:t>，主频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2.</w:t>
            </w:r>
            <w:r>
              <w:rPr>
                <w:rFonts w:hint="eastAsia" w:ascii="仿宋" w:hAnsi="仿宋" w:eastAsia="仿宋" w:cs="Times New Roman"/>
                <w:bCs/>
                <w:kern w:val="0"/>
                <w:sz w:val="24"/>
                <w:szCs w:val="24"/>
                <w:highlight w:val="none"/>
                <w:lang w:val="en-US" w:eastAsia="zh-CN"/>
              </w:rPr>
              <w:t>7</w:t>
            </w:r>
            <w:r>
              <w:rPr>
                <w:rFonts w:hint="eastAsia" w:ascii="仿宋" w:hAnsi="仿宋" w:eastAsia="仿宋" w:cs="Times New Roman"/>
                <w:bCs/>
                <w:kern w:val="0"/>
                <w:sz w:val="24"/>
                <w:szCs w:val="24"/>
                <w:highlight w:val="none"/>
              </w:rPr>
              <w:t>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DDR4（单条内存≥8G）</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34" w:type="dxa"/>
            <w:noWrap w:val="0"/>
            <w:vAlign w:val="top"/>
          </w:tcPr>
          <w:p>
            <w:pPr>
              <w:widowControl/>
              <w:spacing w:line="240" w:lineRule="atLeast"/>
              <w:ind w:left="-94" w:leftChars="-45" w:right="-107" w:rightChars="-51"/>
              <w:jc w:val="left"/>
              <w:rPr>
                <w:rFonts w:hint="default" w:eastAsia="仿宋"/>
                <w:lang w:val="en-US" w:eastAsia="zh-CN"/>
              </w:rPr>
            </w:pPr>
            <w:r>
              <w:rPr>
                <w:rFonts w:hint="eastAsia" w:ascii="仿宋" w:hAnsi="仿宋" w:eastAsia="仿宋" w:cs="Times New Roman"/>
                <w:bCs/>
                <w:kern w:val="0"/>
                <w:sz w:val="24"/>
                <w:szCs w:val="24"/>
                <w:lang w:val="en-US" w:eastAsia="zh-CN"/>
              </w:rPr>
              <w:t>≥256GB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34"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34"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包21</w:t>
            </w:r>
          </w:p>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（国产台式机)</w:t>
            </w:r>
          </w:p>
        </w:tc>
        <w:tc>
          <w:tcPr>
            <w:tcW w:w="1501"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highlight w:val="none"/>
              </w:rPr>
              <w:t>国产X</w:t>
            </w:r>
            <w:r>
              <w:rPr>
                <w:rFonts w:ascii="仿宋" w:hAnsi="仿宋" w:eastAsia="仿宋" w:cs="Times New Roman"/>
                <w:bCs/>
                <w:kern w:val="0"/>
                <w:sz w:val="24"/>
                <w:szCs w:val="24"/>
                <w:highlight w:val="none"/>
              </w:rPr>
              <w:t>86</w:t>
            </w:r>
            <w:r>
              <w:rPr>
                <w:rFonts w:hint="eastAsia" w:ascii="仿宋" w:hAnsi="仿宋" w:eastAsia="仿宋" w:cs="Times New Roman"/>
                <w:bCs/>
                <w:kern w:val="0"/>
                <w:sz w:val="24"/>
                <w:szCs w:val="24"/>
                <w:highlight w:val="none"/>
              </w:rPr>
              <w:t>架构，支持核显，核心数</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8，主频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2.7GHZ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8G DDR4（单条内存≥8G）</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34" w:type="dxa"/>
            <w:noWrap w:val="0"/>
            <w:vAlign w:val="top"/>
          </w:tcPr>
          <w:p>
            <w:pPr>
              <w:widowControl/>
              <w:spacing w:line="240" w:lineRule="atLeast"/>
              <w:ind w:left="-94" w:leftChars="-45" w:right="-107" w:rightChars="-51"/>
              <w:jc w:val="left"/>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≥1GB独立显卡或集成显卡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34" w:type="dxa"/>
            <w:noWrap w:val="0"/>
            <w:vAlign w:val="top"/>
          </w:tcPr>
          <w:p>
            <w:pPr>
              <w:widowControl/>
              <w:spacing w:line="240" w:lineRule="atLeast"/>
              <w:ind w:left="-94" w:leftChars="-45" w:right="-107" w:rightChars="-51"/>
              <w:jc w:val="left"/>
              <w:rPr>
                <w:rFonts w:hint="default" w:eastAsia="仿宋" w:asciiTheme="minorHAnsi" w:hAnsiTheme="minorHAnsi" w:cstheme="minorBidi"/>
                <w:kern w:val="2"/>
                <w:sz w:val="21"/>
                <w:szCs w:val="22"/>
                <w:lang w:val="en-US" w:eastAsia="zh-CN" w:bidi="ar-SA"/>
              </w:rPr>
            </w:pPr>
            <w:r>
              <w:rPr>
                <w:rFonts w:hint="eastAsia" w:ascii="仿宋" w:hAnsi="仿宋" w:eastAsia="仿宋" w:cs="Times New Roman"/>
                <w:bCs/>
                <w:kern w:val="0"/>
                <w:sz w:val="24"/>
                <w:szCs w:val="24"/>
                <w:highlight w:val="none"/>
              </w:rPr>
              <w:t>≥256GB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34"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34"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内置DVDRW光驱</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包22</w:t>
            </w:r>
          </w:p>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（国产台式机)</w:t>
            </w:r>
          </w:p>
        </w:tc>
        <w:tc>
          <w:tcPr>
            <w:tcW w:w="1501" w:type="dxa"/>
            <w:vMerge w:val="restart"/>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23</w:t>
            </w: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分辨率：</w:t>
            </w:r>
            <w:r>
              <w:rPr>
                <w:rFonts w:ascii="仿宋" w:hAnsi="仿宋" w:eastAsia="仿宋" w:cs="Times New Roman"/>
                <w:bCs/>
                <w:sz w:val="24"/>
                <w:szCs w:val="24"/>
              </w:rPr>
              <w:t>≥1920</w:t>
            </w:r>
            <w:r>
              <w:rPr>
                <w:rFonts w:hint="eastAsia" w:ascii="仿宋" w:hAnsi="仿宋" w:eastAsia="仿宋" w:cs="Times New Roman"/>
                <w:bCs/>
                <w:sz w:val="24"/>
                <w:szCs w:val="24"/>
                <w:lang w:val="en-US" w:eastAsia="zh-CN"/>
              </w:rPr>
              <w:t>x</w:t>
            </w:r>
            <w:r>
              <w:rPr>
                <w:rFonts w:ascii="仿宋" w:hAnsi="仿宋" w:eastAsia="仿宋" w:cs="Times New Roman"/>
                <w:bCs/>
                <w:sz w:val="24"/>
                <w:szCs w:val="24"/>
              </w:rPr>
              <w:t>1080</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2.CPU</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highlight w:val="none"/>
              </w:rPr>
              <w:t>国产</w:t>
            </w:r>
            <w:r>
              <w:rPr>
                <w:rFonts w:hint="eastAsia" w:ascii="仿宋" w:hAnsi="仿宋" w:eastAsia="仿宋" w:cs="Times New Roman"/>
                <w:bCs/>
                <w:kern w:val="0"/>
                <w:sz w:val="24"/>
                <w:szCs w:val="24"/>
                <w:highlight w:val="none"/>
                <w:lang w:val="en-US" w:eastAsia="zh-CN"/>
              </w:rPr>
              <w:t>ARM</w:t>
            </w:r>
            <w:r>
              <w:rPr>
                <w:rFonts w:hint="eastAsia" w:ascii="仿宋" w:hAnsi="仿宋" w:eastAsia="仿宋" w:cs="Times New Roman"/>
                <w:bCs/>
                <w:kern w:val="0"/>
                <w:sz w:val="24"/>
                <w:szCs w:val="24"/>
                <w:highlight w:val="none"/>
              </w:rPr>
              <w:t>架构，核心数</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8，主频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3</w:t>
            </w:r>
            <w:r>
              <w:rPr>
                <w:rFonts w:hint="eastAsia"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2</w:t>
            </w:r>
            <w:r>
              <w:rPr>
                <w:rFonts w:hint="eastAsia" w:ascii="仿宋" w:hAnsi="仿宋" w:eastAsia="仿宋" w:cs="Times New Roman"/>
                <w:bCs/>
                <w:kern w:val="0"/>
                <w:sz w:val="24"/>
                <w:szCs w:val="24"/>
                <w:highlight w:val="none"/>
              </w:rPr>
              <w:t>GHZ</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8G DDR4</w:t>
            </w:r>
            <w:r>
              <w:rPr>
                <w:rFonts w:hint="eastAsia" w:ascii="仿宋" w:hAnsi="仿宋" w:eastAsia="仿宋" w:cs="Times New Roman"/>
                <w:bCs/>
                <w:kern w:val="0"/>
                <w:sz w:val="24"/>
                <w:szCs w:val="24"/>
                <w:lang w:val="en-US" w:eastAsia="zh-CN"/>
              </w:rPr>
              <w:t>（单条内存≥8G）</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5.显卡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≥1GB独立显卡或集成显卡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6.硬盘</w:t>
            </w:r>
          </w:p>
        </w:tc>
        <w:tc>
          <w:tcPr>
            <w:tcW w:w="5534" w:type="dxa"/>
            <w:noWrap w:val="0"/>
            <w:vAlign w:val="top"/>
          </w:tcPr>
          <w:p>
            <w:pPr>
              <w:widowControl/>
              <w:spacing w:line="240" w:lineRule="atLeast"/>
              <w:ind w:left="-94" w:leftChars="-45" w:right="-107" w:rightChars="-51"/>
              <w:jc w:val="left"/>
              <w:rPr>
                <w:rFonts w:hint="default" w:eastAsia="仿宋" w:asciiTheme="minorHAnsi" w:hAnsiTheme="minorHAnsi" w:cstheme="minorBidi"/>
                <w:kern w:val="2"/>
                <w:sz w:val="21"/>
                <w:szCs w:val="22"/>
                <w:lang w:val="en-US" w:eastAsia="zh-CN" w:bidi="ar-SA"/>
              </w:rPr>
            </w:pPr>
            <w:r>
              <w:rPr>
                <w:rFonts w:hint="eastAsia" w:ascii="仿宋" w:hAnsi="仿宋" w:eastAsia="仿宋" w:cs="Times New Roman"/>
                <w:bCs/>
                <w:kern w:val="0"/>
                <w:sz w:val="24"/>
                <w:szCs w:val="24"/>
                <w:lang w:val="en-US" w:eastAsia="zh-CN"/>
              </w:rPr>
              <w:t>≥256GB M.2 PCIe NVMe SSD</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6个USB接口</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8.</w:t>
            </w:r>
            <w:r>
              <w:rPr>
                <w:rFonts w:hint="default" w:ascii="仿宋" w:hAnsi="仿宋" w:eastAsia="仿宋" w:cs="Times New Roman"/>
                <w:bCs/>
                <w:kern w:val="0"/>
                <w:sz w:val="24"/>
                <w:szCs w:val="24"/>
                <w:lang w:val="en-US" w:eastAsia="zh-CN"/>
              </w:rPr>
              <w:t>网卡</w:t>
            </w:r>
          </w:p>
        </w:tc>
        <w:tc>
          <w:tcPr>
            <w:tcW w:w="5534"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集成10/100/1000M以太网卡</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9.</w:t>
            </w:r>
            <w:r>
              <w:rPr>
                <w:rFonts w:hint="default" w:ascii="仿宋" w:hAnsi="仿宋" w:eastAsia="仿宋" w:cs="Times New Roman"/>
                <w:bCs/>
                <w:kern w:val="0"/>
                <w:sz w:val="24"/>
                <w:szCs w:val="24"/>
                <w:lang w:val="en-US" w:eastAsia="zh-CN"/>
              </w:rPr>
              <w:t>光驱</w:t>
            </w:r>
          </w:p>
        </w:tc>
        <w:tc>
          <w:tcPr>
            <w:tcW w:w="5534" w:type="dxa"/>
            <w:noWrap w:val="0"/>
            <w:vAlign w:val="top"/>
          </w:tcPr>
          <w:p>
            <w:pPr>
              <w:widowControl/>
              <w:spacing w:line="240" w:lineRule="atLeast"/>
              <w:ind w:left="-94" w:leftChars="-45" w:right="-107" w:rightChars="-51"/>
              <w:jc w:val="both"/>
              <w:rPr>
                <w:rFonts w:ascii="仿宋" w:hAnsi="仿宋" w:eastAsia="仿宋" w:cs="Times New Roman"/>
                <w:bCs/>
                <w:kern w:val="0"/>
                <w:sz w:val="24"/>
                <w:szCs w:val="24"/>
                <w:lang w:val="en-US" w:eastAsia="zh-CN" w:bidi="ar-SA"/>
              </w:rPr>
            </w:pPr>
            <w:r>
              <w:rPr>
                <w:rFonts w:hint="default" w:ascii="仿宋" w:hAnsi="仿宋" w:eastAsia="仿宋" w:cs="Times New Roman"/>
                <w:bCs/>
                <w:kern w:val="0"/>
                <w:sz w:val="24"/>
                <w:szCs w:val="24"/>
                <w:lang w:val="en-US" w:eastAsia="zh-CN"/>
              </w:rPr>
              <w:t>内置DVDRW光驱</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w:t>
            </w:r>
            <w:r>
              <w:rPr>
                <w:rFonts w:hint="eastAsia" w:ascii="仿宋" w:hAnsi="仿宋" w:eastAsia="仿宋" w:cs="Times New Roman"/>
                <w:bCs/>
                <w:kern w:val="0"/>
                <w:sz w:val="24"/>
                <w:szCs w:val="24"/>
                <w:lang w:val="en-US" w:eastAsia="zh-CN"/>
              </w:rPr>
              <w:t>鼠标</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11.操作系统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12.质保期限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3年，上门保修</w:t>
            </w:r>
          </w:p>
        </w:tc>
        <w:tc>
          <w:tcPr>
            <w:tcW w:w="1485" w:type="dxa"/>
            <w:vMerge w:val="continue"/>
            <w:noWrap w:val="0"/>
            <w:vAlign w:val="top"/>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包23</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（国产台式机)</w:t>
            </w:r>
          </w:p>
        </w:tc>
        <w:tc>
          <w:tcPr>
            <w:tcW w:w="1501" w:type="dxa"/>
            <w:vMerge w:val="restart"/>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rPr>
              <w:t>23</w:t>
            </w:r>
            <w:r>
              <w:rPr>
                <w:rFonts w:ascii="仿宋" w:hAnsi="仿宋" w:eastAsia="仿宋" w:cs="Times New Roman"/>
                <w:bCs/>
                <w:kern w:val="0"/>
                <w:sz w:val="24"/>
                <w:szCs w:val="24"/>
              </w:rPr>
              <w:t>.</w:t>
            </w:r>
            <w:r>
              <w:rPr>
                <w:rFonts w:hint="eastAsia" w:ascii="仿宋" w:hAnsi="仿宋" w:eastAsia="仿宋" w:cs="Times New Roman"/>
                <w:bCs/>
                <w:kern w:val="0"/>
                <w:sz w:val="24"/>
                <w:szCs w:val="24"/>
              </w:rPr>
              <w:t>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w:t>
            </w:r>
            <w:r>
              <w:rPr>
                <w:rFonts w:ascii="仿宋" w:hAnsi="仿宋" w:eastAsia="仿宋" w:cs="Times New Roman"/>
                <w:bCs/>
                <w:sz w:val="24"/>
                <w:szCs w:val="24"/>
              </w:rPr>
              <w:t>≥1920</w:t>
            </w:r>
            <w:r>
              <w:rPr>
                <w:rFonts w:hint="eastAsia" w:ascii="仿宋" w:hAnsi="仿宋" w:eastAsia="仿宋" w:cs="Times New Roman"/>
                <w:bCs/>
                <w:sz w:val="24"/>
                <w:szCs w:val="24"/>
              </w:rPr>
              <w:t>x</w:t>
            </w:r>
            <w:r>
              <w:rPr>
                <w:rFonts w:ascii="仿宋" w:hAnsi="仿宋" w:eastAsia="仿宋" w:cs="Times New Roman"/>
                <w:bCs/>
                <w:sz w:val="24"/>
                <w:szCs w:val="24"/>
              </w:rPr>
              <w:t>1080</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2.CPU</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国产X</w:t>
            </w:r>
            <w:r>
              <w:rPr>
                <w:rFonts w:ascii="仿宋" w:hAnsi="仿宋" w:eastAsia="仿宋" w:cs="Times New Roman"/>
                <w:bCs/>
                <w:kern w:val="0"/>
                <w:sz w:val="24"/>
                <w:szCs w:val="24"/>
                <w:highlight w:val="none"/>
              </w:rPr>
              <w:t>86</w:t>
            </w:r>
            <w:r>
              <w:rPr>
                <w:rFonts w:hint="eastAsia" w:ascii="仿宋" w:hAnsi="仿宋" w:eastAsia="仿宋" w:cs="Times New Roman"/>
                <w:bCs/>
                <w:kern w:val="0"/>
                <w:sz w:val="24"/>
                <w:szCs w:val="24"/>
                <w:highlight w:val="none"/>
              </w:rPr>
              <w:t>架构，支持核显，核心数</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8，主频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2.7GHZ</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8G DDR4</w:t>
            </w:r>
            <w:r>
              <w:rPr>
                <w:rFonts w:hint="eastAsia" w:ascii="仿宋" w:hAnsi="仿宋" w:eastAsia="仿宋" w:cs="Times New Roman"/>
                <w:bCs/>
                <w:kern w:val="0"/>
                <w:sz w:val="24"/>
                <w:szCs w:val="24"/>
                <w:lang w:val="en-US" w:eastAsia="zh-CN"/>
              </w:rPr>
              <w:t>（单条内存≥8G）</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5.显卡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≥1GB独立显卡</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6.硬盘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256</w:t>
            </w:r>
            <w:r>
              <w:rPr>
                <w:rFonts w:hint="eastAsia" w:ascii="仿宋" w:hAnsi="仿宋" w:eastAsia="仿宋" w:cs="Times New Roman"/>
                <w:bCs/>
                <w:kern w:val="0"/>
                <w:sz w:val="24"/>
                <w:szCs w:val="24"/>
                <w:highlight w:val="none"/>
              </w:rPr>
              <w:t>GB M.2 PCIe NVMe SSD</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6个USB接口</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网卡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集成10/100/1000M以太网卡</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9.</w:t>
            </w:r>
            <w:r>
              <w:rPr>
                <w:rFonts w:ascii="仿宋" w:hAnsi="仿宋" w:eastAsia="仿宋" w:cs="Times New Roman"/>
                <w:bCs/>
                <w:kern w:val="0"/>
                <w:sz w:val="24"/>
                <w:szCs w:val="24"/>
              </w:rPr>
              <w:t>光驱</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内置DVDRW光驱</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11.操作系统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w:t>
            </w:r>
            <w:r>
              <w:rPr>
                <w:rFonts w:hint="eastAsia" w:ascii="仿宋" w:hAnsi="仿宋" w:eastAsia="仿宋" w:cs="Times New Roman"/>
                <w:bCs/>
                <w:kern w:val="0"/>
                <w:sz w:val="24"/>
                <w:szCs w:val="24"/>
                <w:lang w:val="en-US" w:eastAsia="zh-CN"/>
              </w:rPr>
              <w:t>2</w:t>
            </w:r>
            <w:r>
              <w:rPr>
                <w:rFonts w:hint="eastAsia" w:ascii="仿宋" w:hAnsi="仿宋" w:eastAsia="仿宋" w:cs="Times New Roman"/>
                <w:bCs/>
                <w:kern w:val="0"/>
                <w:sz w:val="24"/>
                <w:szCs w:val="24"/>
              </w:rPr>
              <w:t>.质保期限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包24</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（国产台式机)</w:t>
            </w:r>
          </w:p>
        </w:tc>
        <w:tc>
          <w:tcPr>
            <w:tcW w:w="1501" w:type="dxa"/>
            <w:vMerge w:val="restart"/>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rPr>
              <w:t>23</w:t>
            </w:r>
            <w:r>
              <w:rPr>
                <w:rFonts w:ascii="仿宋" w:hAnsi="仿宋" w:eastAsia="仿宋" w:cs="Times New Roman"/>
                <w:bCs/>
                <w:kern w:val="0"/>
                <w:sz w:val="24"/>
                <w:szCs w:val="24"/>
              </w:rPr>
              <w:t>.</w:t>
            </w:r>
            <w:r>
              <w:rPr>
                <w:rFonts w:hint="eastAsia" w:ascii="仿宋" w:hAnsi="仿宋" w:eastAsia="仿宋" w:cs="Times New Roman"/>
                <w:bCs/>
                <w:kern w:val="0"/>
                <w:sz w:val="24"/>
                <w:szCs w:val="24"/>
              </w:rPr>
              <w:t>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w:t>
            </w:r>
            <w:r>
              <w:rPr>
                <w:rFonts w:ascii="仿宋" w:hAnsi="仿宋" w:eastAsia="仿宋" w:cs="Times New Roman"/>
                <w:bCs/>
                <w:sz w:val="24"/>
                <w:szCs w:val="24"/>
              </w:rPr>
              <w:t>≥1920</w:t>
            </w:r>
            <w:r>
              <w:rPr>
                <w:rFonts w:hint="eastAsia" w:ascii="仿宋" w:hAnsi="仿宋" w:eastAsia="仿宋" w:cs="Times New Roman"/>
                <w:bCs/>
                <w:sz w:val="24"/>
                <w:szCs w:val="24"/>
              </w:rPr>
              <w:t>x</w:t>
            </w:r>
            <w:r>
              <w:rPr>
                <w:rFonts w:ascii="仿宋" w:hAnsi="仿宋" w:eastAsia="仿宋" w:cs="Times New Roman"/>
                <w:bCs/>
                <w:sz w:val="24"/>
                <w:szCs w:val="24"/>
              </w:rPr>
              <w:t>1080</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2.CPU</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国产X</w:t>
            </w:r>
            <w:r>
              <w:rPr>
                <w:rFonts w:ascii="仿宋" w:hAnsi="仿宋" w:eastAsia="仿宋" w:cs="Times New Roman"/>
                <w:bCs/>
                <w:kern w:val="0"/>
                <w:sz w:val="24"/>
                <w:szCs w:val="24"/>
                <w:highlight w:val="none"/>
              </w:rPr>
              <w:t>86</w:t>
            </w:r>
            <w:r>
              <w:rPr>
                <w:rFonts w:hint="eastAsia" w:ascii="仿宋" w:hAnsi="仿宋" w:eastAsia="仿宋" w:cs="Times New Roman"/>
                <w:bCs/>
                <w:kern w:val="0"/>
                <w:sz w:val="24"/>
                <w:szCs w:val="24"/>
                <w:highlight w:val="none"/>
              </w:rPr>
              <w:t>架构，核心数</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8，主频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2.</w:t>
            </w:r>
            <w:r>
              <w:rPr>
                <w:rFonts w:ascii="仿宋" w:hAnsi="仿宋" w:eastAsia="仿宋" w:cs="Times New Roman"/>
                <w:bCs/>
                <w:kern w:val="0"/>
                <w:sz w:val="24"/>
                <w:szCs w:val="24"/>
                <w:highlight w:val="none"/>
              </w:rPr>
              <w:t>8</w:t>
            </w:r>
            <w:r>
              <w:rPr>
                <w:rFonts w:hint="eastAsia" w:ascii="仿宋" w:hAnsi="仿宋" w:eastAsia="仿宋" w:cs="Times New Roman"/>
                <w:bCs/>
                <w:kern w:val="0"/>
                <w:sz w:val="24"/>
                <w:szCs w:val="24"/>
                <w:highlight w:val="none"/>
              </w:rPr>
              <w:t>GHZ</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8G DDR4</w:t>
            </w:r>
            <w:r>
              <w:rPr>
                <w:rFonts w:hint="eastAsia" w:ascii="仿宋" w:hAnsi="仿宋" w:eastAsia="仿宋" w:cs="Times New Roman"/>
                <w:bCs/>
                <w:kern w:val="0"/>
                <w:sz w:val="24"/>
                <w:szCs w:val="24"/>
                <w:lang w:val="en-US" w:eastAsia="zh-CN"/>
              </w:rPr>
              <w:t>（单条内存≥8G）</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5.显卡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≥1GB独立显卡</w:t>
            </w:r>
            <w:r>
              <w:rPr>
                <w:rFonts w:hint="eastAsia" w:ascii="仿宋" w:hAnsi="仿宋" w:eastAsia="仿宋" w:cs="Times New Roman"/>
                <w:bCs/>
                <w:kern w:val="0"/>
                <w:sz w:val="24"/>
                <w:szCs w:val="24"/>
                <w:lang w:val="en-US" w:eastAsia="zh-CN"/>
              </w:rPr>
              <w:t>或集成显卡</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6.硬盘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256</w:t>
            </w:r>
            <w:r>
              <w:rPr>
                <w:rFonts w:hint="eastAsia" w:ascii="仿宋" w:hAnsi="仿宋" w:eastAsia="仿宋" w:cs="Times New Roman"/>
                <w:bCs/>
                <w:kern w:val="0"/>
                <w:sz w:val="24"/>
                <w:szCs w:val="24"/>
                <w:highlight w:val="none"/>
              </w:rPr>
              <w:t>GB M.2 PCIe NVMe SSD</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6个USB接口</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网卡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集成10/100/1000M以太网卡</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9.</w:t>
            </w:r>
            <w:r>
              <w:rPr>
                <w:rFonts w:ascii="仿宋" w:hAnsi="仿宋" w:eastAsia="仿宋" w:cs="Times New Roman"/>
                <w:bCs/>
                <w:kern w:val="0"/>
                <w:sz w:val="24"/>
                <w:szCs w:val="24"/>
              </w:rPr>
              <w:t>光驱</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内置DVDRW光驱</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11.操作系统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w:t>
            </w:r>
            <w:r>
              <w:rPr>
                <w:rFonts w:hint="eastAsia" w:ascii="仿宋" w:hAnsi="仿宋" w:eastAsia="仿宋" w:cs="Times New Roman"/>
                <w:bCs/>
                <w:kern w:val="0"/>
                <w:sz w:val="24"/>
                <w:szCs w:val="24"/>
                <w:lang w:val="en-US" w:eastAsia="zh-CN"/>
              </w:rPr>
              <w:t>2</w:t>
            </w:r>
            <w:r>
              <w:rPr>
                <w:rFonts w:hint="eastAsia" w:ascii="仿宋" w:hAnsi="仿宋" w:eastAsia="仿宋" w:cs="Times New Roman"/>
                <w:bCs/>
                <w:kern w:val="0"/>
                <w:sz w:val="24"/>
                <w:szCs w:val="24"/>
              </w:rPr>
              <w:t>.质保期限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包25</w:t>
            </w:r>
          </w:p>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lang w:val="en-US" w:eastAsia="zh-CN"/>
              </w:rPr>
              <w:t>（国产微型机)</w:t>
            </w:r>
          </w:p>
        </w:tc>
        <w:tc>
          <w:tcPr>
            <w:tcW w:w="1501" w:type="dxa"/>
            <w:vMerge w:val="restart"/>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rPr>
              <w:t>23</w:t>
            </w:r>
            <w:r>
              <w:rPr>
                <w:rFonts w:ascii="仿宋" w:hAnsi="仿宋" w:eastAsia="仿宋" w:cs="Times New Roman"/>
                <w:bCs/>
                <w:kern w:val="0"/>
                <w:sz w:val="24"/>
                <w:szCs w:val="24"/>
              </w:rPr>
              <w:t>.</w:t>
            </w:r>
            <w:r>
              <w:rPr>
                <w:rFonts w:hint="eastAsia" w:ascii="仿宋" w:hAnsi="仿宋" w:eastAsia="仿宋" w:cs="Times New Roman"/>
                <w:bCs/>
                <w:kern w:val="0"/>
                <w:sz w:val="24"/>
                <w:szCs w:val="24"/>
              </w:rPr>
              <w:t>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vMerge w:val="continue"/>
            <w:noWrap w:val="0"/>
            <w:vAlign w:val="center"/>
          </w:tcPr>
          <w:p>
            <w:pPr>
              <w:widowControl/>
              <w:spacing w:line="240" w:lineRule="atLeast"/>
              <w:ind w:left="-94" w:leftChars="-45" w:right="-107" w:rightChars="-51"/>
              <w:jc w:val="both"/>
              <w:rPr>
                <w:rFonts w:hint="eastAsia" w:ascii="仿宋" w:hAnsi="仿宋" w:eastAsia="仿宋" w:cs="Times New Roman"/>
                <w:bCs/>
                <w:kern w:val="0"/>
                <w:sz w:val="24"/>
                <w:szCs w:val="24"/>
                <w:lang w:val="en-US" w:eastAsia="zh-CN"/>
              </w:rPr>
            </w:pP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w:t>
            </w:r>
            <w:r>
              <w:rPr>
                <w:rFonts w:ascii="仿宋" w:hAnsi="仿宋" w:eastAsia="仿宋" w:cs="Times New Roman"/>
                <w:bCs/>
                <w:sz w:val="24"/>
                <w:szCs w:val="24"/>
              </w:rPr>
              <w:t>≥1920</w:t>
            </w:r>
            <w:r>
              <w:rPr>
                <w:rFonts w:hint="eastAsia" w:ascii="仿宋" w:hAnsi="仿宋" w:eastAsia="仿宋" w:cs="Times New Roman"/>
                <w:bCs/>
                <w:sz w:val="24"/>
                <w:szCs w:val="24"/>
              </w:rPr>
              <w:t>x</w:t>
            </w:r>
            <w:r>
              <w:rPr>
                <w:rFonts w:ascii="仿宋" w:hAnsi="仿宋" w:eastAsia="仿宋" w:cs="Times New Roman"/>
                <w:bCs/>
                <w:sz w:val="24"/>
                <w:szCs w:val="24"/>
              </w:rPr>
              <w:t>1080</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2.CPU</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国产X</w:t>
            </w:r>
            <w:r>
              <w:rPr>
                <w:rFonts w:ascii="仿宋" w:hAnsi="仿宋" w:eastAsia="仿宋" w:cs="Times New Roman"/>
                <w:bCs/>
                <w:kern w:val="0"/>
                <w:sz w:val="24"/>
                <w:szCs w:val="24"/>
                <w:highlight w:val="none"/>
              </w:rPr>
              <w:t>86</w:t>
            </w:r>
            <w:r>
              <w:rPr>
                <w:rFonts w:hint="eastAsia" w:ascii="仿宋" w:hAnsi="仿宋" w:eastAsia="仿宋" w:cs="Times New Roman"/>
                <w:bCs/>
                <w:kern w:val="0"/>
                <w:sz w:val="24"/>
                <w:szCs w:val="24"/>
                <w:highlight w:val="none"/>
              </w:rPr>
              <w:t>架构，核心数</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8，主频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2.</w:t>
            </w:r>
            <w:r>
              <w:rPr>
                <w:rFonts w:hint="eastAsia" w:ascii="仿宋" w:hAnsi="仿宋" w:eastAsia="仿宋" w:cs="Times New Roman"/>
                <w:bCs/>
                <w:kern w:val="0"/>
                <w:sz w:val="24"/>
                <w:szCs w:val="24"/>
                <w:highlight w:val="none"/>
                <w:lang w:val="en-US" w:eastAsia="zh-CN"/>
              </w:rPr>
              <w:t>8</w:t>
            </w:r>
            <w:r>
              <w:rPr>
                <w:rFonts w:hint="eastAsia" w:ascii="仿宋" w:hAnsi="仿宋" w:eastAsia="仿宋" w:cs="Times New Roman"/>
                <w:bCs/>
                <w:kern w:val="0"/>
                <w:sz w:val="24"/>
                <w:szCs w:val="24"/>
                <w:highlight w:val="none"/>
              </w:rPr>
              <w:t>GHZ</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主板芯片组</w:t>
            </w:r>
          </w:p>
        </w:tc>
        <w:tc>
          <w:tcPr>
            <w:tcW w:w="5534" w:type="dxa"/>
            <w:noWrap w:val="0"/>
            <w:vAlign w:val="center"/>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4.内存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8G DDR4</w:t>
            </w:r>
            <w:r>
              <w:rPr>
                <w:rFonts w:hint="eastAsia" w:ascii="仿宋" w:hAnsi="仿宋" w:eastAsia="仿宋" w:cs="Times New Roman"/>
                <w:bCs/>
                <w:kern w:val="0"/>
                <w:sz w:val="24"/>
                <w:szCs w:val="24"/>
                <w:lang w:val="en-US" w:eastAsia="zh-CN"/>
              </w:rPr>
              <w:t>（单条内存≥8G）</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5.显卡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rPr>
              <w:t>≥1GB独立显卡</w:t>
            </w:r>
            <w:r>
              <w:rPr>
                <w:rFonts w:hint="eastAsia" w:ascii="仿宋" w:hAnsi="仿宋" w:eastAsia="仿宋" w:cs="Times New Roman"/>
                <w:bCs/>
                <w:kern w:val="0"/>
                <w:sz w:val="24"/>
                <w:szCs w:val="24"/>
                <w:lang w:val="en-US" w:eastAsia="zh-CN"/>
              </w:rPr>
              <w:t>或集成显卡</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6.硬盘</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w:t>
            </w:r>
            <w:r>
              <w:rPr>
                <w:rFonts w:ascii="仿宋" w:hAnsi="仿宋" w:eastAsia="仿宋" w:cs="Times New Roman"/>
                <w:bCs/>
                <w:kern w:val="0"/>
                <w:sz w:val="24"/>
                <w:szCs w:val="24"/>
                <w:highlight w:val="none"/>
              </w:rPr>
              <w:t>512</w:t>
            </w:r>
            <w:r>
              <w:rPr>
                <w:rFonts w:hint="eastAsia" w:ascii="仿宋" w:hAnsi="仿宋" w:eastAsia="仿宋" w:cs="Times New Roman"/>
                <w:bCs/>
                <w:kern w:val="0"/>
                <w:sz w:val="24"/>
                <w:szCs w:val="24"/>
                <w:highlight w:val="none"/>
              </w:rPr>
              <w:t>GB M.2 PCIe NVMe SSD</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7.接口</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6个USB接口</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网卡</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集成10/100/1000M以太网卡</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9.</w:t>
            </w:r>
            <w:r>
              <w:rPr>
                <w:rFonts w:ascii="仿宋" w:hAnsi="仿宋" w:eastAsia="仿宋" w:cs="Times New Roman"/>
                <w:bCs/>
                <w:kern w:val="0"/>
                <w:sz w:val="24"/>
                <w:szCs w:val="24"/>
              </w:rPr>
              <w:t>光驱</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内置DVDRW光驱</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10.键盘鼠标</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11.操作系统</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1</w:t>
            </w:r>
            <w:r>
              <w:rPr>
                <w:rFonts w:ascii="仿宋" w:hAnsi="仿宋" w:eastAsia="仿宋" w:cs="Times New Roman"/>
                <w:bCs/>
                <w:kern w:val="0"/>
                <w:sz w:val="24"/>
                <w:szCs w:val="24"/>
                <w:highlight w:val="none"/>
              </w:rPr>
              <w:t>2.</w:t>
            </w:r>
            <w:r>
              <w:rPr>
                <w:rFonts w:hint="eastAsia" w:ascii="仿宋" w:hAnsi="仿宋" w:eastAsia="仿宋" w:cs="Times New Roman"/>
                <w:bCs/>
                <w:kern w:val="0"/>
                <w:sz w:val="24"/>
                <w:szCs w:val="24"/>
                <w:highlight w:val="none"/>
              </w:rPr>
              <w:t>机箱规格</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机箱尺</w:t>
            </w:r>
            <w:r>
              <w:rPr>
                <w:rFonts w:hint="eastAsia" w:ascii="仿宋" w:hAnsi="仿宋" w:eastAsia="仿宋" w:cs="Times New Roman"/>
                <w:bCs/>
                <w:kern w:val="0"/>
                <w:sz w:val="24"/>
                <w:szCs w:val="24"/>
                <w:highlight w:val="none"/>
                <w:lang w:val="en-US" w:eastAsia="zh-CN"/>
              </w:rPr>
              <w:t>寸</w:t>
            </w:r>
            <w:r>
              <w:rPr>
                <w:rFonts w:hint="eastAsia"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15</w:t>
            </w:r>
            <w:r>
              <w:rPr>
                <w:rFonts w:ascii="仿宋" w:hAnsi="仿宋" w:eastAsia="仿宋" w:cs="Times New Roman"/>
                <w:bCs/>
                <w:kern w:val="0"/>
                <w:sz w:val="24"/>
                <w:szCs w:val="24"/>
                <w:highlight w:val="none"/>
              </w:rPr>
              <w:t>L</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w:t>
            </w:r>
            <w:r>
              <w:rPr>
                <w:rFonts w:ascii="仿宋" w:hAnsi="仿宋" w:eastAsia="仿宋" w:cs="Times New Roman"/>
                <w:bCs/>
                <w:kern w:val="0"/>
                <w:sz w:val="24"/>
                <w:szCs w:val="24"/>
              </w:rPr>
              <w:t>3</w:t>
            </w:r>
            <w:r>
              <w:rPr>
                <w:rFonts w:hint="eastAsia" w:ascii="仿宋" w:hAnsi="仿宋" w:eastAsia="仿宋" w:cs="Times New Roman"/>
                <w:bCs/>
                <w:kern w:val="0"/>
                <w:sz w:val="24"/>
                <w:szCs w:val="24"/>
              </w:rPr>
              <w:t>.质保期限</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noWrap w:val="0"/>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包26</w:t>
            </w:r>
          </w:p>
          <w:p>
            <w:pPr>
              <w:widowControl/>
              <w:spacing w:line="240" w:lineRule="atLeast"/>
              <w:ind w:left="-94" w:leftChars="-45" w:right="-107" w:rightChars="-51"/>
              <w:jc w:val="center"/>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（国产微型机)</w:t>
            </w:r>
          </w:p>
        </w:tc>
        <w:tc>
          <w:tcPr>
            <w:tcW w:w="1501" w:type="dxa"/>
            <w:noWrap w:val="0"/>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1.独立显示器</w:t>
            </w:r>
          </w:p>
        </w:tc>
        <w:tc>
          <w:tcPr>
            <w:tcW w:w="5534" w:type="dxa"/>
            <w:noWrap w:val="0"/>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rPr>
              <w:t>23</w:t>
            </w:r>
            <w:r>
              <w:rPr>
                <w:rFonts w:ascii="仿宋" w:hAnsi="仿宋" w:eastAsia="仿宋" w:cs="Times New Roman"/>
                <w:bCs/>
                <w:kern w:val="0"/>
                <w:sz w:val="24"/>
                <w:szCs w:val="24"/>
              </w:rPr>
              <w:t>.</w:t>
            </w:r>
            <w:r>
              <w:rPr>
                <w:rFonts w:hint="eastAsia" w:ascii="仿宋" w:hAnsi="仿宋" w:eastAsia="仿宋" w:cs="Times New Roman"/>
                <w:bCs/>
                <w:kern w:val="0"/>
                <w:sz w:val="24"/>
                <w:szCs w:val="24"/>
              </w:rPr>
              <w:t>8</w:t>
            </w:r>
            <w:r>
              <w:rPr>
                <w:rFonts w:ascii="仿宋" w:hAnsi="仿宋" w:eastAsia="仿宋" w:cs="Times New Roman"/>
                <w:bCs/>
                <w:kern w:val="0"/>
                <w:sz w:val="24"/>
                <w:szCs w:val="24"/>
              </w:rPr>
              <w:t>英寸</w:t>
            </w:r>
          </w:p>
        </w:tc>
        <w:tc>
          <w:tcPr>
            <w:tcW w:w="1485" w:type="dxa"/>
            <w:vMerge w:val="restart"/>
            <w:noWrap w:val="0"/>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tcPr>
          <w:p>
            <w:pPr>
              <w:widowControl/>
              <w:spacing w:line="240" w:lineRule="atLeast"/>
              <w:ind w:left="-94" w:leftChars="-45" w:right="-107" w:rightChars="-51"/>
              <w:rPr>
                <w:rFonts w:hint="eastAsia" w:ascii="仿宋" w:hAnsi="仿宋" w:eastAsia="仿宋" w:cs="Times New Roman"/>
                <w:bCs/>
                <w:kern w:val="0"/>
                <w:sz w:val="24"/>
                <w:szCs w:val="24"/>
              </w:rPr>
            </w:pPr>
          </w:p>
        </w:tc>
        <w:tc>
          <w:tcPr>
            <w:tcW w:w="0" w:type="auto"/>
            <w:vAlign w:val="top"/>
          </w:tcPr>
          <w:p>
            <w:pPr>
              <w:widowControl/>
              <w:spacing w:line="240" w:lineRule="atLeast"/>
              <w:ind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w:t>
            </w:r>
            <w:r>
              <w:rPr>
                <w:rFonts w:ascii="仿宋" w:hAnsi="仿宋" w:eastAsia="仿宋" w:cs="Times New Roman"/>
                <w:bCs/>
                <w:sz w:val="24"/>
                <w:szCs w:val="24"/>
              </w:rPr>
              <w:t>≥1920</w:t>
            </w:r>
            <w:r>
              <w:rPr>
                <w:rFonts w:hint="eastAsia" w:ascii="仿宋" w:hAnsi="仿宋" w:eastAsia="仿宋" w:cs="Times New Roman"/>
                <w:bCs/>
                <w:sz w:val="24"/>
                <w:szCs w:val="24"/>
              </w:rPr>
              <w:t>x</w:t>
            </w:r>
            <w:r>
              <w:rPr>
                <w:rFonts w:ascii="仿宋" w:hAnsi="仿宋" w:eastAsia="仿宋" w:cs="Times New Roman"/>
                <w:bCs/>
                <w:sz w:val="24"/>
                <w:szCs w:val="24"/>
              </w:rPr>
              <w:t>1080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2.CPU</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国产X</w:t>
            </w:r>
            <w:r>
              <w:rPr>
                <w:rFonts w:ascii="仿宋" w:hAnsi="仿宋" w:eastAsia="仿宋" w:cs="Times New Roman"/>
                <w:bCs/>
                <w:kern w:val="0"/>
                <w:sz w:val="24"/>
                <w:szCs w:val="24"/>
                <w:highlight w:val="none"/>
              </w:rPr>
              <w:t>86</w:t>
            </w:r>
            <w:r>
              <w:rPr>
                <w:rFonts w:hint="eastAsia" w:ascii="仿宋" w:hAnsi="仿宋" w:eastAsia="仿宋" w:cs="Times New Roman"/>
                <w:bCs/>
                <w:kern w:val="0"/>
                <w:sz w:val="24"/>
                <w:szCs w:val="24"/>
                <w:highlight w:val="none"/>
              </w:rPr>
              <w:t>架构，</w:t>
            </w:r>
            <w:r>
              <w:rPr>
                <w:rFonts w:hint="eastAsia" w:ascii="仿宋" w:hAnsi="仿宋" w:eastAsia="仿宋" w:cs="Times New Roman"/>
                <w:bCs/>
                <w:kern w:val="0"/>
                <w:sz w:val="24"/>
                <w:szCs w:val="24"/>
                <w:highlight w:val="none"/>
                <w:lang w:val="en-US" w:eastAsia="zh-CN"/>
              </w:rPr>
              <w:t>支持核显，</w:t>
            </w:r>
            <w:r>
              <w:rPr>
                <w:rFonts w:hint="eastAsia" w:ascii="仿宋" w:hAnsi="仿宋" w:eastAsia="仿宋" w:cs="Times New Roman"/>
                <w:bCs/>
                <w:kern w:val="0"/>
                <w:sz w:val="24"/>
                <w:szCs w:val="24"/>
                <w:highlight w:val="none"/>
              </w:rPr>
              <w:t>核心数</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8，主频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2.</w:t>
            </w:r>
            <w:r>
              <w:rPr>
                <w:rFonts w:hint="eastAsia" w:ascii="仿宋" w:hAnsi="仿宋" w:eastAsia="仿宋" w:cs="Times New Roman"/>
                <w:bCs/>
                <w:kern w:val="0"/>
                <w:sz w:val="24"/>
                <w:szCs w:val="24"/>
                <w:highlight w:val="none"/>
                <w:lang w:val="en-US" w:eastAsia="zh-CN"/>
              </w:rPr>
              <w:t>7</w:t>
            </w:r>
            <w:r>
              <w:rPr>
                <w:rFonts w:hint="eastAsia" w:ascii="仿宋" w:hAnsi="仿宋" w:eastAsia="仿宋" w:cs="Times New Roman"/>
                <w:bCs/>
                <w:kern w:val="0"/>
                <w:sz w:val="24"/>
                <w:szCs w:val="24"/>
                <w:highlight w:val="none"/>
              </w:rPr>
              <w:t>GHZ</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主板芯片组</w:t>
            </w:r>
          </w:p>
        </w:tc>
        <w:tc>
          <w:tcPr>
            <w:tcW w:w="0" w:type="auto"/>
            <w:vAlign w:val="center"/>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4.内存</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8G DDR4</w:t>
            </w:r>
            <w:r>
              <w:rPr>
                <w:rFonts w:hint="eastAsia" w:ascii="仿宋" w:hAnsi="仿宋" w:eastAsia="仿宋" w:cs="Times New Roman"/>
                <w:bCs/>
                <w:kern w:val="0"/>
                <w:sz w:val="24"/>
                <w:szCs w:val="24"/>
                <w:lang w:val="en-US" w:eastAsia="zh-CN"/>
              </w:rPr>
              <w:t>（单条内存≥8G）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5.显卡</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≥1GB独立显卡</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6.硬盘</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512</w:t>
            </w:r>
            <w:r>
              <w:rPr>
                <w:rFonts w:hint="eastAsia" w:ascii="仿宋" w:hAnsi="仿宋" w:eastAsia="仿宋" w:cs="Times New Roman"/>
                <w:bCs/>
                <w:kern w:val="0"/>
                <w:sz w:val="24"/>
                <w:szCs w:val="24"/>
                <w:highlight w:val="none"/>
              </w:rPr>
              <w:t>GB M.2 PCIe NVMe SSD</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7.接口</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6个USB接口</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网卡</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集成10/100/1000M以太网卡</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9.</w:t>
            </w:r>
            <w:r>
              <w:rPr>
                <w:rFonts w:ascii="仿宋" w:hAnsi="仿宋" w:eastAsia="仿宋" w:cs="Times New Roman"/>
                <w:bCs/>
                <w:kern w:val="0"/>
                <w:sz w:val="24"/>
                <w:szCs w:val="24"/>
              </w:rPr>
              <w:t>光驱</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内置DVDRW光驱</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10.键盘鼠标</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11.操作系统</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1</w:t>
            </w:r>
            <w:r>
              <w:rPr>
                <w:rFonts w:ascii="仿宋" w:hAnsi="仿宋" w:eastAsia="仿宋" w:cs="Times New Roman"/>
                <w:bCs/>
                <w:kern w:val="0"/>
                <w:sz w:val="24"/>
                <w:szCs w:val="24"/>
                <w:highlight w:val="none"/>
              </w:rPr>
              <w:t>2.</w:t>
            </w:r>
            <w:r>
              <w:rPr>
                <w:rFonts w:hint="eastAsia" w:ascii="仿宋" w:hAnsi="仿宋" w:eastAsia="仿宋" w:cs="Times New Roman"/>
                <w:bCs/>
                <w:kern w:val="0"/>
                <w:sz w:val="24"/>
                <w:szCs w:val="24"/>
                <w:highlight w:val="none"/>
              </w:rPr>
              <w:t>机箱规格</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机箱尺</w:t>
            </w:r>
            <w:r>
              <w:rPr>
                <w:rFonts w:hint="eastAsia" w:ascii="仿宋" w:hAnsi="仿宋" w:eastAsia="仿宋" w:cs="Times New Roman"/>
                <w:bCs/>
                <w:kern w:val="0"/>
                <w:sz w:val="24"/>
                <w:szCs w:val="24"/>
                <w:highlight w:val="none"/>
                <w:lang w:val="en-US" w:eastAsia="zh-CN"/>
              </w:rPr>
              <w:t>寸</w:t>
            </w:r>
            <w:r>
              <w:rPr>
                <w:rFonts w:hint="eastAsia"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9</w:t>
            </w:r>
            <w:r>
              <w:rPr>
                <w:rFonts w:ascii="仿宋" w:hAnsi="仿宋" w:eastAsia="仿宋" w:cs="Times New Roman"/>
                <w:bCs/>
                <w:kern w:val="0"/>
                <w:sz w:val="24"/>
                <w:szCs w:val="24"/>
                <w:highlight w:val="none"/>
              </w:rPr>
              <w:t>L</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w:t>
            </w:r>
            <w:r>
              <w:rPr>
                <w:rFonts w:hint="eastAsia" w:ascii="仿宋" w:hAnsi="仿宋" w:eastAsia="仿宋" w:cs="Times New Roman"/>
                <w:bCs/>
                <w:kern w:val="0"/>
                <w:sz w:val="24"/>
                <w:szCs w:val="24"/>
                <w:lang w:val="en-US" w:eastAsia="zh-CN"/>
              </w:rPr>
              <w:t>3</w:t>
            </w:r>
            <w:r>
              <w:rPr>
                <w:rFonts w:hint="eastAsia" w:ascii="仿宋" w:hAnsi="仿宋" w:eastAsia="仿宋" w:cs="Times New Roman"/>
                <w:bCs/>
                <w:kern w:val="0"/>
                <w:sz w:val="24"/>
                <w:szCs w:val="24"/>
              </w:rPr>
              <w:t>.质保期限</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包27</w:t>
            </w:r>
          </w:p>
          <w:p>
            <w:pPr>
              <w:widowControl/>
              <w:spacing w:line="240" w:lineRule="atLeast"/>
              <w:ind w:left="-94" w:leftChars="-45" w:right="-107" w:rightChars="-51"/>
              <w:jc w:val="center"/>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（国产微型机)</w:t>
            </w: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1.独立显示器</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rPr>
              <w:t>23</w:t>
            </w:r>
            <w:r>
              <w:rPr>
                <w:rFonts w:ascii="仿宋" w:hAnsi="仿宋" w:eastAsia="仿宋" w:cs="Times New Roman"/>
                <w:bCs/>
                <w:kern w:val="0"/>
                <w:sz w:val="24"/>
                <w:szCs w:val="24"/>
              </w:rPr>
              <w:t>.</w:t>
            </w:r>
            <w:r>
              <w:rPr>
                <w:rFonts w:hint="eastAsia" w:ascii="仿宋" w:hAnsi="仿宋" w:eastAsia="仿宋" w:cs="Times New Roman"/>
                <w:bCs/>
                <w:kern w:val="0"/>
                <w:sz w:val="24"/>
                <w:szCs w:val="24"/>
              </w:rPr>
              <w:t>8</w:t>
            </w:r>
            <w:r>
              <w:rPr>
                <w:rFonts w:ascii="仿宋" w:hAnsi="仿宋" w:eastAsia="仿宋" w:cs="Times New Roman"/>
                <w:bCs/>
                <w:kern w:val="0"/>
                <w:sz w:val="24"/>
                <w:szCs w:val="24"/>
              </w:rPr>
              <w:t>英寸</w:t>
            </w:r>
          </w:p>
        </w:tc>
        <w:tc>
          <w:tcPr>
            <w:tcW w:w="1485" w:type="dxa"/>
            <w:vMerge w:val="restart"/>
            <w:vAlign w:val="center"/>
          </w:tcPr>
          <w:p>
            <w:pPr>
              <w:widowControl/>
              <w:spacing w:line="240" w:lineRule="atLeast"/>
              <w:ind w:left="-94" w:leftChars="-45" w:right="-107" w:rightChars="-51"/>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tcPr>
          <w:p>
            <w:pPr>
              <w:widowControl/>
              <w:spacing w:line="240" w:lineRule="atLeast"/>
              <w:ind w:left="-94" w:leftChars="-45" w:right="-107" w:rightChars="-51"/>
              <w:rPr>
                <w:rFonts w:hint="eastAsia" w:ascii="仿宋" w:hAnsi="仿宋" w:eastAsia="仿宋" w:cs="Times New Roman"/>
                <w:bCs/>
                <w:kern w:val="0"/>
                <w:sz w:val="24"/>
                <w:szCs w:val="24"/>
              </w:rPr>
            </w:pP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分辨率：</w:t>
            </w:r>
            <w:r>
              <w:rPr>
                <w:rFonts w:ascii="仿宋" w:hAnsi="仿宋" w:eastAsia="仿宋" w:cs="Times New Roman"/>
                <w:bCs/>
                <w:sz w:val="24"/>
                <w:szCs w:val="24"/>
              </w:rPr>
              <w:t>≥1920</w:t>
            </w:r>
            <w:r>
              <w:rPr>
                <w:rFonts w:hint="eastAsia" w:ascii="仿宋" w:hAnsi="仿宋" w:eastAsia="仿宋" w:cs="Times New Roman"/>
                <w:bCs/>
                <w:sz w:val="24"/>
                <w:szCs w:val="24"/>
              </w:rPr>
              <w:t>x</w:t>
            </w:r>
            <w:r>
              <w:rPr>
                <w:rFonts w:ascii="仿宋" w:hAnsi="仿宋" w:eastAsia="仿宋" w:cs="Times New Roman"/>
                <w:bCs/>
                <w:sz w:val="24"/>
                <w:szCs w:val="24"/>
              </w:rPr>
              <w:t>1080</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2.CPU</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国产X</w:t>
            </w:r>
            <w:r>
              <w:rPr>
                <w:rFonts w:ascii="仿宋" w:hAnsi="仿宋" w:eastAsia="仿宋" w:cs="Times New Roman"/>
                <w:bCs/>
                <w:kern w:val="0"/>
                <w:sz w:val="24"/>
                <w:szCs w:val="24"/>
                <w:highlight w:val="none"/>
              </w:rPr>
              <w:t>86</w:t>
            </w:r>
            <w:r>
              <w:rPr>
                <w:rFonts w:hint="eastAsia" w:ascii="仿宋" w:hAnsi="仿宋" w:eastAsia="仿宋" w:cs="Times New Roman"/>
                <w:bCs/>
                <w:kern w:val="0"/>
                <w:sz w:val="24"/>
                <w:szCs w:val="24"/>
                <w:highlight w:val="none"/>
              </w:rPr>
              <w:t>架构，核心数</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8，主频</w:t>
            </w:r>
            <w:r>
              <w:rPr>
                <w:rFonts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rPr>
              <w:t>2.</w:t>
            </w:r>
            <w:r>
              <w:rPr>
                <w:rFonts w:hint="eastAsia" w:ascii="仿宋" w:hAnsi="仿宋" w:eastAsia="仿宋" w:cs="Times New Roman"/>
                <w:bCs/>
                <w:kern w:val="0"/>
                <w:sz w:val="24"/>
                <w:szCs w:val="24"/>
                <w:highlight w:val="none"/>
                <w:lang w:val="en-US" w:eastAsia="zh-CN"/>
              </w:rPr>
              <w:t>7</w:t>
            </w:r>
            <w:r>
              <w:rPr>
                <w:rFonts w:hint="eastAsia" w:ascii="仿宋" w:hAnsi="仿宋" w:eastAsia="仿宋" w:cs="Times New Roman"/>
                <w:bCs/>
                <w:kern w:val="0"/>
                <w:sz w:val="24"/>
                <w:szCs w:val="24"/>
                <w:highlight w:val="none"/>
              </w:rPr>
              <w:t>GHZ</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主板芯片组</w:t>
            </w:r>
          </w:p>
        </w:tc>
        <w:tc>
          <w:tcPr>
            <w:tcW w:w="0" w:type="auto"/>
            <w:vAlign w:val="center"/>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4.内存</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8G DDR4</w:t>
            </w:r>
            <w:r>
              <w:rPr>
                <w:rFonts w:hint="eastAsia" w:ascii="仿宋" w:hAnsi="仿宋" w:eastAsia="仿宋" w:cs="Times New Roman"/>
                <w:bCs/>
                <w:kern w:val="0"/>
                <w:sz w:val="24"/>
                <w:szCs w:val="24"/>
                <w:lang w:val="en-US" w:eastAsia="zh-CN"/>
              </w:rPr>
              <w:t>（单条内存≥8G）</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5.显卡</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lang w:val="en-US" w:eastAsia="zh-CN"/>
              </w:rPr>
              <w:t>集成显卡</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6.硬盘</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w:t>
            </w:r>
            <w:r>
              <w:rPr>
                <w:rFonts w:ascii="仿宋" w:hAnsi="仿宋" w:eastAsia="仿宋" w:cs="Times New Roman"/>
                <w:bCs/>
                <w:kern w:val="0"/>
                <w:sz w:val="24"/>
                <w:szCs w:val="24"/>
                <w:highlight w:val="none"/>
              </w:rPr>
              <w:t>512</w:t>
            </w:r>
            <w:r>
              <w:rPr>
                <w:rFonts w:hint="eastAsia" w:ascii="仿宋" w:hAnsi="仿宋" w:eastAsia="仿宋" w:cs="Times New Roman"/>
                <w:bCs/>
                <w:kern w:val="0"/>
                <w:sz w:val="24"/>
                <w:szCs w:val="24"/>
                <w:highlight w:val="none"/>
              </w:rPr>
              <w:t>GB M.2 PCIe NVMe SSD</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7.接口</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6个USB接口</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网卡</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集成10/100/1000M以太网卡</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9.</w:t>
            </w:r>
            <w:r>
              <w:rPr>
                <w:rFonts w:ascii="仿宋" w:hAnsi="仿宋" w:eastAsia="仿宋" w:cs="Times New Roman"/>
                <w:bCs/>
                <w:kern w:val="0"/>
                <w:sz w:val="24"/>
                <w:szCs w:val="24"/>
              </w:rPr>
              <w:t>光驱</w:t>
            </w:r>
          </w:p>
        </w:tc>
        <w:tc>
          <w:tcPr>
            <w:tcW w:w="0" w:type="auto"/>
            <w:vAlign w:val="top"/>
          </w:tcPr>
          <w:p>
            <w:pPr>
              <w:widowControl/>
              <w:spacing w:line="240" w:lineRule="atLeast"/>
              <w:ind w:left="-94" w:leftChars="-45" w:right="-107" w:rightChars="-51"/>
              <w:jc w:val="left"/>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rPr>
              <w:t>/</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10.键盘鼠标</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原厂同品牌USB键盘、鼠标</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11.操作系统</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正式版麒麟操作系统或统信操作系统</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1</w:t>
            </w:r>
            <w:r>
              <w:rPr>
                <w:rFonts w:ascii="仿宋" w:hAnsi="仿宋" w:eastAsia="仿宋" w:cs="Times New Roman"/>
                <w:bCs/>
                <w:kern w:val="0"/>
                <w:sz w:val="24"/>
                <w:szCs w:val="24"/>
                <w:highlight w:val="none"/>
              </w:rPr>
              <w:t>2.</w:t>
            </w:r>
            <w:r>
              <w:rPr>
                <w:rFonts w:hint="eastAsia" w:ascii="仿宋" w:hAnsi="仿宋" w:eastAsia="仿宋" w:cs="Times New Roman"/>
                <w:bCs/>
                <w:kern w:val="0"/>
                <w:sz w:val="24"/>
                <w:szCs w:val="24"/>
                <w:highlight w:val="none"/>
              </w:rPr>
              <w:t>机箱规格</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rPr>
              <w:t>机箱尺</w:t>
            </w:r>
            <w:r>
              <w:rPr>
                <w:rFonts w:hint="eastAsia" w:ascii="仿宋" w:hAnsi="仿宋" w:eastAsia="仿宋" w:cs="Times New Roman"/>
                <w:bCs/>
                <w:kern w:val="0"/>
                <w:sz w:val="24"/>
                <w:szCs w:val="24"/>
                <w:highlight w:val="none"/>
                <w:lang w:val="en-US" w:eastAsia="zh-CN"/>
              </w:rPr>
              <w:t>寸</w:t>
            </w:r>
            <w:r>
              <w:rPr>
                <w:rFonts w:hint="eastAsia" w:ascii="仿宋" w:hAnsi="仿宋" w:eastAsia="仿宋" w:cs="Times New Roman"/>
                <w:bCs/>
                <w:kern w:val="0"/>
                <w:sz w:val="24"/>
                <w:szCs w:val="24"/>
                <w:highlight w:val="none"/>
              </w:rPr>
              <w:t>≤</w:t>
            </w:r>
            <w:r>
              <w:rPr>
                <w:rFonts w:hint="eastAsia" w:ascii="仿宋" w:hAnsi="仿宋" w:eastAsia="仿宋" w:cs="Times New Roman"/>
                <w:bCs/>
                <w:kern w:val="0"/>
                <w:sz w:val="24"/>
                <w:szCs w:val="24"/>
                <w:highlight w:val="none"/>
                <w:lang w:val="en-US" w:eastAsia="zh-CN"/>
              </w:rPr>
              <w:t>3</w:t>
            </w:r>
            <w:r>
              <w:rPr>
                <w:rFonts w:ascii="仿宋" w:hAnsi="仿宋" w:eastAsia="仿宋" w:cs="Times New Roman"/>
                <w:bCs/>
                <w:kern w:val="0"/>
                <w:sz w:val="24"/>
                <w:szCs w:val="24"/>
                <w:highlight w:val="none"/>
              </w:rPr>
              <w:t>L</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0" w:type="auto"/>
            <w:vAlign w:val="center"/>
          </w:tcPr>
          <w:p>
            <w:pPr>
              <w:widowControl/>
              <w:spacing w:line="240" w:lineRule="atLeast"/>
              <w:ind w:left="-94" w:leftChars="-45" w:right="-107" w:rightChars="-51"/>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rPr>
              <w:t>1</w:t>
            </w:r>
            <w:r>
              <w:rPr>
                <w:rFonts w:ascii="仿宋" w:hAnsi="仿宋" w:eastAsia="仿宋" w:cs="Times New Roman"/>
                <w:bCs/>
                <w:kern w:val="0"/>
                <w:sz w:val="24"/>
                <w:szCs w:val="24"/>
              </w:rPr>
              <w:t>3</w:t>
            </w:r>
            <w:r>
              <w:rPr>
                <w:rFonts w:hint="eastAsia" w:ascii="仿宋" w:hAnsi="仿宋" w:eastAsia="仿宋" w:cs="Times New Roman"/>
                <w:bCs/>
                <w:kern w:val="0"/>
                <w:sz w:val="24"/>
                <w:szCs w:val="24"/>
              </w:rPr>
              <w:t>.质保期限</w:t>
            </w:r>
          </w:p>
        </w:tc>
        <w:tc>
          <w:tcPr>
            <w:tcW w:w="0" w:type="auto"/>
            <w:vAlign w:val="top"/>
          </w:tcPr>
          <w:p>
            <w:pPr>
              <w:widowControl/>
              <w:spacing w:line="240" w:lineRule="atLeast"/>
              <w:ind w:left="-94" w:leftChars="-45" w:right="-107" w:rightChars="-51"/>
              <w:jc w:val="left"/>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3年，上门保修</w:t>
            </w:r>
          </w:p>
        </w:tc>
        <w:tc>
          <w:tcPr>
            <w:tcW w:w="1485"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bl>
    <w:p>
      <w:pPr>
        <w:pStyle w:val="6"/>
        <w:rPr>
          <w:rFonts w:hint="eastAsia"/>
          <w:lang w:val="en-US" w:eastAsia="zh-CN"/>
        </w:rPr>
      </w:pPr>
    </w:p>
    <w:p>
      <w:pPr>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2、响应要求：供应商所投的货物和服务的技术、商务等条件不得低于采购需求，货物原则上应当是市场上已有销售的规格型号，不得是专供政府采购的产品。每个投标供应商根据分包要求每个分包只能提交一款台式计算机进行投标，投标报价均为政策补贴后价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3、供应商所投产品需要提供技术参数如下：</w:t>
      </w:r>
    </w:p>
    <w:tbl>
      <w:tblPr>
        <w:tblStyle w:val="11"/>
        <w:tblW w:w="8686" w:type="dxa"/>
        <w:jc w:val="center"/>
        <w:tblLayout w:type="fixed"/>
        <w:tblCellMar>
          <w:top w:w="0" w:type="dxa"/>
          <w:left w:w="108" w:type="dxa"/>
          <w:bottom w:w="0" w:type="dxa"/>
          <w:right w:w="108" w:type="dxa"/>
        </w:tblCellMar>
      </w:tblPr>
      <w:tblGrid>
        <w:gridCol w:w="743"/>
        <w:gridCol w:w="2247"/>
        <w:gridCol w:w="2596"/>
        <w:gridCol w:w="3100"/>
      </w:tblGrid>
      <w:tr>
        <w:tblPrEx>
          <w:tblCellMar>
            <w:top w:w="0" w:type="dxa"/>
            <w:left w:w="108" w:type="dxa"/>
            <w:bottom w:w="0" w:type="dxa"/>
            <w:right w:w="108" w:type="dxa"/>
          </w:tblCellMar>
        </w:tblPrEx>
        <w:trPr>
          <w:trHeight w:val="285" w:hRule="atLeast"/>
          <w:jc w:val="center"/>
        </w:trPr>
        <w:tc>
          <w:tcPr>
            <w:tcW w:w="743"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2247"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参数项</w:t>
            </w:r>
          </w:p>
        </w:tc>
        <w:tc>
          <w:tcPr>
            <w:tcW w:w="2596"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参数值（供参考）</w:t>
            </w:r>
          </w:p>
        </w:tc>
        <w:tc>
          <w:tcPr>
            <w:tcW w:w="3100"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投标要求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品牌</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型号</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3</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价格</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不得高于最高限价</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4</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显示器尺寸</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宋体"/>
                <w:b/>
                <w:bCs/>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5</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kern w:val="0"/>
                <w:sz w:val="24"/>
                <w:szCs w:val="24"/>
              </w:rPr>
              <w:t>显示器分辨率</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宋体"/>
                <w:b/>
                <w:bCs/>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6</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CPU型号</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ascii="仿宋" w:hAnsi="仿宋" w:eastAsia="仿宋" w:cs="Times New Roman"/>
                <w:bCs/>
                <w:kern w:val="0"/>
                <w:sz w:val="24"/>
                <w:szCs w:val="24"/>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宋体"/>
                <w:b/>
                <w:bCs/>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7</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CPU主频</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2.5GHZ、3.3GHZ等</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8</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CPU核心数</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4核、6核等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9</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CPU最高睿频</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宋体"/>
                <w:b/>
                <w:bCs/>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10</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主板芯片组</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ascii="仿宋" w:hAnsi="仿宋" w:eastAsia="仿宋" w:cs="仿宋"/>
                <w:color w:val="0C0C0C"/>
                <w:kern w:val="0"/>
                <w:sz w:val="24"/>
                <w:szCs w:val="24"/>
                <w:lang w:bidi="ar"/>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ascii="仿宋" w:hAnsi="仿宋" w:eastAsia="仿宋" w:cs="宋体"/>
                <w:b/>
                <w:bCs/>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11</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内存容量及类型</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ascii="仿宋" w:hAnsi="仿宋" w:eastAsia="仿宋" w:cs="仿宋"/>
                <w:kern w:val="0"/>
                <w:sz w:val="24"/>
                <w:szCs w:val="24"/>
              </w:rPr>
            </w:pPr>
            <w:r>
              <w:rPr>
                <w:rFonts w:hint="eastAsia" w:ascii="仿宋" w:hAnsi="仿宋" w:eastAsia="仿宋" w:cs="仿宋"/>
                <w:color w:val="0C0C0C"/>
                <w:kern w:val="0"/>
                <w:sz w:val="24"/>
                <w:szCs w:val="24"/>
                <w:lang w:bidi="ar"/>
              </w:rPr>
              <w:t>4G DDR4、16G DDR4等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9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12</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可扩充内存容量</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16G、32G、64G等</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9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13</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内存插槽个数</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2个、4个等</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14</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显卡类型</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独显（容量）或者集显</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15</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SSD硬盘容量</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9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16</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SATA硬盘容量</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Times New Roman"/>
                <w:bCs/>
                <w:kern w:val="0"/>
                <w:sz w:val="24"/>
                <w:szCs w:val="24"/>
              </w:rPr>
              <w:t>1TB SATA 7200转</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17</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接口</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xml:space="preserve">USB3.0，USB2.0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18</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网卡</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集成10/100/1000M以太网卡</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19</w:t>
            </w:r>
          </w:p>
        </w:tc>
        <w:tc>
          <w:tcPr>
            <w:tcW w:w="2247" w:type="dxa"/>
            <w:tcBorders>
              <w:top w:val="nil"/>
              <w:left w:val="nil"/>
              <w:bottom w:val="single" w:color="auto" w:sz="8"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光驱</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无光驱、DVD光驱、CD-ROM光驱等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20</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音频设备</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有</w:t>
            </w:r>
            <w:r>
              <w:rPr>
                <w:rFonts w:ascii="仿宋" w:hAnsi="仿宋" w:eastAsia="仿宋" w:cs="仿宋"/>
                <w:kern w:val="0"/>
                <w:sz w:val="24"/>
                <w:szCs w:val="24"/>
              </w:rPr>
              <w:t>内置音箱</w:t>
            </w:r>
            <w:r>
              <w:rPr>
                <w:rFonts w:hint="eastAsia" w:ascii="仿宋" w:hAnsi="仿宋" w:eastAsia="仿宋" w:cs="仿宋"/>
                <w:kern w:val="0"/>
                <w:sz w:val="24"/>
                <w:szCs w:val="24"/>
              </w:rPr>
              <w:t>、无内置音箱</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21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键盘鼠标</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原厂同品牌USB键盘、鼠标</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操作系统</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ascii="仿宋" w:hAnsi="仿宋" w:eastAsia="仿宋" w:cs="仿宋"/>
                <w:kern w:val="0"/>
                <w:sz w:val="24"/>
                <w:szCs w:val="24"/>
              </w:rPr>
              <w:t>预装正版 Windows操作系统或国产操作系统</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23</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质保期限</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≥3年，上门保修</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4"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24</w:t>
            </w:r>
          </w:p>
        </w:tc>
        <w:tc>
          <w:tcPr>
            <w:tcW w:w="2247" w:type="dxa"/>
            <w:tcBorders>
              <w:top w:val="nil"/>
              <w:left w:val="nil"/>
              <w:bottom w:val="single" w:color="auto" w:sz="4" w:space="0"/>
              <w:right w:val="single" w:color="auto" w:sz="8"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机箱尺寸</w:t>
            </w:r>
          </w:p>
        </w:tc>
        <w:tc>
          <w:tcPr>
            <w:tcW w:w="2596"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长、宽、高</w:t>
            </w:r>
          </w:p>
        </w:tc>
        <w:tc>
          <w:tcPr>
            <w:tcW w:w="3100"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4"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25</w:t>
            </w:r>
          </w:p>
        </w:tc>
        <w:tc>
          <w:tcPr>
            <w:tcW w:w="2247" w:type="dxa"/>
            <w:tcBorders>
              <w:top w:val="nil"/>
              <w:left w:val="nil"/>
              <w:bottom w:val="single" w:color="auto" w:sz="4"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USB接口数量</w:t>
            </w:r>
          </w:p>
        </w:tc>
        <w:tc>
          <w:tcPr>
            <w:tcW w:w="2596"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4"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26</w:t>
            </w:r>
          </w:p>
        </w:tc>
        <w:tc>
          <w:tcPr>
            <w:tcW w:w="2247" w:type="dxa"/>
            <w:tcBorders>
              <w:top w:val="nil"/>
              <w:left w:val="nil"/>
              <w:bottom w:val="single" w:color="auto" w:sz="4" w:space="0"/>
              <w:right w:val="single" w:color="auto" w:sz="8" w:space="0"/>
            </w:tcBorders>
            <w:shd w:val="clear" w:color="auto" w:fill="auto"/>
            <w:noWrap/>
            <w:vAlign w:val="center"/>
          </w:tcPr>
          <w:p>
            <w:pPr>
              <w:widowControl/>
              <w:jc w:val="center"/>
              <w:textAlignment w:val="bottom"/>
              <w:rPr>
                <w:rFonts w:ascii="仿宋" w:hAnsi="仿宋" w:eastAsia="仿宋" w:cs="仿宋"/>
                <w:color w:val="0C0C0C"/>
                <w:kern w:val="0"/>
                <w:sz w:val="24"/>
                <w:szCs w:val="24"/>
                <w:lang w:bidi="ar"/>
              </w:rPr>
            </w:pPr>
            <w:r>
              <w:rPr>
                <w:rFonts w:hint="eastAsia" w:ascii="仿宋" w:hAnsi="仿宋" w:eastAsia="仿宋" w:cs="仿宋"/>
                <w:color w:val="0C0C0C"/>
                <w:kern w:val="0"/>
                <w:sz w:val="24"/>
                <w:szCs w:val="24"/>
                <w:lang w:bidi="ar"/>
              </w:rPr>
              <w:t>产品净重</w:t>
            </w:r>
          </w:p>
        </w:tc>
        <w:tc>
          <w:tcPr>
            <w:tcW w:w="2596"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p>
        </w:tc>
        <w:tc>
          <w:tcPr>
            <w:tcW w:w="3100"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27</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节能产品认证证书号</w:t>
            </w:r>
          </w:p>
        </w:tc>
        <w:tc>
          <w:tcPr>
            <w:tcW w:w="2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28</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节能产品认证证书有效期</w:t>
            </w:r>
          </w:p>
        </w:tc>
        <w:tc>
          <w:tcPr>
            <w:tcW w:w="2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29</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包装清单</w:t>
            </w:r>
          </w:p>
        </w:tc>
        <w:tc>
          <w:tcPr>
            <w:tcW w:w="2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主机、有线键盘、有线鼠标、电源线、显示器等</w:t>
            </w:r>
          </w:p>
        </w:tc>
        <w:tc>
          <w:tcPr>
            <w:tcW w:w="3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30</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bottom"/>
              <w:rPr>
                <w:rFonts w:ascii="仿宋" w:hAnsi="仿宋" w:eastAsia="仿宋" w:cs="仿宋"/>
                <w:kern w:val="0"/>
                <w:sz w:val="24"/>
                <w:szCs w:val="24"/>
              </w:rPr>
            </w:pPr>
            <w:r>
              <w:rPr>
                <w:rFonts w:hint="eastAsia" w:ascii="仿宋" w:hAnsi="仿宋" w:eastAsia="仿宋" w:cs="仿宋"/>
                <w:color w:val="0C0C0C"/>
                <w:kern w:val="0"/>
                <w:sz w:val="24"/>
                <w:szCs w:val="24"/>
                <w:lang w:bidi="ar"/>
              </w:rPr>
              <w:t>售后服务</w:t>
            </w:r>
          </w:p>
        </w:tc>
        <w:tc>
          <w:tcPr>
            <w:tcW w:w="2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三年上门等</w:t>
            </w:r>
          </w:p>
        </w:tc>
        <w:tc>
          <w:tcPr>
            <w:tcW w:w="3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bl>
    <w:p>
      <w:pPr>
        <w:pStyle w:val="6"/>
        <w:rPr>
          <w:rFonts w:hint="eastAsia" w:ascii="仿宋" w:hAnsi="仿宋" w:eastAsia="仿宋" w:cs="宋体"/>
          <w:b/>
          <w:bCs w:val="0"/>
          <w:color w:val="auto"/>
          <w:sz w:val="24"/>
          <w:szCs w:val="24"/>
          <w:lang w:val="zh-CN" w:eastAsia="zh-CN"/>
        </w:rPr>
      </w:pP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服务标准</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保证本次框架协议产品入围价、官方指导价是真实的，可考量的，接受征集人的监督、检查。</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2、</w:t>
      </w:r>
      <w:r>
        <w:rPr>
          <w:rFonts w:hint="eastAsia" w:ascii="仿宋" w:hAnsi="仿宋" w:eastAsia="仿宋" w:cs="宋体"/>
          <w:b w:val="0"/>
          <w:bCs/>
          <w:color w:val="auto"/>
          <w:sz w:val="24"/>
          <w:szCs w:val="24"/>
          <w:lang w:eastAsia="zh-CN"/>
        </w:rPr>
        <w:t>保证所提供的货物是全新、未使用过的原装合格正品,并且符合国家有关质量技术标准及相关法律、法规规定的要求。</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3、</w:t>
      </w:r>
      <w:r>
        <w:rPr>
          <w:rFonts w:hint="eastAsia" w:ascii="仿宋" w:hAnsi="仿宋" w:eastAsia="仿宋" w:cs="宋体"/>
          <w:b w:val="0"/>
          <w:bCs/>
          <w:color w:val="auto"/>
          <w:sz w:val="24"/>
          <w:szCs w:val="24"/>
          <w:lang w:eastAsia="zh-CN"/>
        </w:rPr>
        <w:t>保证鄂州市各级采购人优先享受各项服务。</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针对本项目成立服务小组，指派专人负责日常管理及联络工作。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5、</w:t>
      </w:r>
      <w:r>
        <w:rPr>
          <w:rFonts w:hint="eastAsia" w:ascii="仿宋" w:hAnsi="仿宋" w:eastAsia="仿宋" w:cs="宋体"/>
          <w:b w:val="0"/>
          <w:bCs/>
          <w:color w:val="auto"/>
          <w:sz w:val="24"/>
          <w:szCs w:val="24"/>
          <w:lang w:eastAsia="zh-CN"/>
        </w:rPr>
        <w:t>建立采购人对产品代理商投诉及处理台帐，记录投诉内容及协调处理方法，有效督促产品代理商严格履约。</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6、</w:t>
      </w:r>
      <w:r>
        <w:rPr>
          <w:rFonts w:hint="eastAsia" w:ascii="仿宋" w:hAnsi="仿宋" w:eastAsia="仿宋" w:cs="宋体"/>
          <w:b w:val="0"/>
          <w:bCs/>
          <w:color w:val="auto"/>
          <w:sz w:val="24"/>
          <w:szCs w:val="24"/>
          <w:lang w:eastAsia="zh-CN"/>
        </w:rPr>
        <w:t>服从征集人管理要求，通过鄂州市政府采购电子商城执行本次框架协议采购合同</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7、</w:t>
      </w:r>
      <w:r>
        <w:rPr>
          <w:rFonts w:hint="eastAsia" w:ascii="仿宋" w:hAnsi="仿宋" w:eastAsia="仿宋" w:cs="宋体"/>
          <w:b w:val="0"/>
          <w:bCs/>
          <w:color w:val="auto"/>
          <w:sz w:val="24"/>
          <w:szCs w:val="24"/>
          <w:lang w:eastAsia="zh-CN"/>
        </w:rPr>
        <w:t>协助有关部门做好廉政工作，防止腐败现象的出现。</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8、投标</w:t>
      </w:r>
      <w:r>
        <w:rPr>
          <w:rFonts w:hint="eastAsia" w:ascii="仿宋" w:hAnsi="仿宋" w:eastAsia="仿宋" w:cs="宋体"/>
          <w:b w:val="0"/>
          <w:bCs/>
          <w:color w:val="auto"/>
          <w:sz w:val="24"/>
          <w:szCs w:val="24"/>
          <w:lang w:eastAsia="zh-CN"/>
        </w:rPr>
        <w:t>供应商提供的其他服务承诺。</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9、</w:t>
      </w:r>
      <w:r>
        <w:rPr>
          <w:rFonts w:hint="eastAsia" w:ascii="仿宋" w:hAnsi="仿宋" w:eastAsia="仿宋" w:cs="宋体"/>
          <w:b w:val="0"/>
          <w:bCs/>
          <w:color w:val="auto"/>
          <w:sz w:val="24"/>
          <w:szCs w:val="24"/>
          <w:lang w:eastAsia="zh-CN"/>
        </w:rPr>
        <w:t>入围供应商应按照框架协议管理相关规定，主动配合征集人和各级财政部门的管理，按照相关的要求实施框架协议采购，并应做好入围产品的信息维护、代理商履约管理等工作。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10、</w:t>
      </w:r>
      <w:r>
        <w:rPr>
          <w:rFonts w:hint="eastAsia" w:ascii="仿宋" w:hAnsi="仿宋" w:eastAsia="仿宋" w:cs="宋体"/>
          <w:b w:val="0"/>
          <w:bCs/>
          <w:color w:val="auto"/>
          <w:sz w:val="24"/>
          <w:szCs w:val="24"/>
          <w:lang w:eastAsia="zh-CN"/>
        </w:rPr>
        <w:t>交货时间地点：授予合同之日起30日内或者根据合同约定时间和地点交货并完成安装调试。</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11、</w:t>
      </w:r>
      <w:r>
        <w:rPr>
          <w:rFonts w:hint="eastAsia" w:ascii="仿宋" w:hAnsi="仿宋" w:eastAsia="仿宋" w:cs="宋体"/>
          <w:b w:val="0"/>
          <w:bCs/>
          <w:color w:val="auto"/>
          <w:sz w:val="24"/>
          <w:szCs w:val="24"/>
          <w:lang w:eastAsia="zh-CN"/>
        </w:rPr>
        <w:t>验收：采购人组织产品验收，符合征集文件和响应文件要求和承诺书承诺方可验收。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商务要求</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宋体"/>
          <w:bCs/>
          <w:sz w:val="24"/>
          <w:szCs w:val="24"/>
        </w:rPr>
        <w:t>1、价格确定：（1）</w:t>
      </w:r>
      <w:r>
        <w:rPr>
          <w:rFonts w:hint="eastAsia" w:ascii="仿宋" w:hAnsi="仿宋" w:eastAsia="仿宋" w:cs="仿宋"/>
          <w:sz w:val="24"/>
          <w:szCs w:val="24"/>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投标供应商应按照技术参数响应表要求填报有关信息，在技术响应偏离表及商务响应偏离表填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highlight w:val="none"/>
          <w:lang w:eastAsia="zh-CN"/>
        </w:rPr>
      </w:pPr>
      <w:r>
        <w:rPr>
          <w:rFonts w:hint="eastAsia" w:ascii="仿宋" w:hAnsi="仿宋" w:eastAsia="仿宋" w:cs="宋体"/>
          <w:b w:val="0"/>
          <w:bCs/>
          <w:color w:val="auto"/>
          <w:sz w:val="24"/>
          <w:szCs w:val="24"/>
          <w:highlight w:val="none"/>
          <w:lang w:val="en-US" w:eastAsia="zh-CN"/>
        </w:rPr>
        <w:t>2、</w:t>
      </w:r>
      <w:r>
        <w:rPr>
          <w:rFonts w:hint="eastAsia" w:ascii="仿宋" w:hAnsi="仿宋" w:eastAsia="仿宋" w:cs="宋体"/>
          <w:bCs/>
          <w:sz w:val="24"/>
          <w:szCs w:val="24"/>
        </w:rPr>
        <w:t>代理商要求：（1）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3）入围供应商及其推荐的协议供货代理商对本项目承担连带责任，协议供货代理商必须履行入围供应商参加征集时的要求其服务商服务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3、售后服务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宋体"/>
          <w:b/>
          <w:bCs w:val="0"/>
          <w:color w:val="auto"/>
          <w:sz w:val="24"/>
          <w:szCs w:val="24"/>
          <w:lang w:eastAsia="zh-CN"/>
        </w:rPr>
      </w:pPr>
      <w:r>
        <w:rPr>
          <w:rFonts w:hint="eastAsia" w:ascii="仿宋" w:hAnsi="仿宋" w:eastAsia="仿宋" w:cs="宋体"/>
          <w:b/>
          <w:bCs w:val="0"/>
          <w:color w:val="auto"/>
          <w:sz w:val="24"/>
          <w:szCs w:val="24"/>
          <w:lang w:val="en-US" w:eastAsia="zh-CN"/>
        </w:rPr>
        <w:t>（1）售后服务标准必须与该产品出厂市场标准服务一致,同时还应包括:7*24小时技术支持服务；2小时电话响应，第二个工作日现场服务；故障报修后两个工作日解决问题。</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2</w:t>
      </w:r>
      <w:r>
        <w:rPr>
          <w:rFonts w:hint="eastAsia" w:ascii="仿宋" w:hAnsi="仿宋" w:eastAsia="仿宋" w:cs="仿宋"/>
          <w:color w:val="auto"/>
          <w:sz w:val="24"/>
          <w:lang w:val="zh-CN"/>
        </w:rPr>
        <w:t>）乙方有完善的服务体系，有能力提供持续的、本地化售后服务。</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3</w:t>
      </w:r>
      <w:r>
        <w:rPr>
          <w:rFonts w:hint="eastAsia" w:ascii="仿宋" w:hAnsi="仿宋" w:eastAsia="仿宋" w:cs="仿宋"/>
          <w:color w:val="auto"/>
          <w:sz w:val="24"/>
          <w:lang w:val="zh-CN"/>
        </w:rPr>
        <w:t>）乙方负责系统安装和调试以及操作人员培训，并制定详细的培训计划，使操作人员能独立进行管理、操作、维护和故障处理等工作，做好相关记录及技术文档收集整理，待验收合格后移交给甲方。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4</w:t>
      </w:r>
      <w:r>
        <w:rPr>
          <w:rFonts w:hint="eastAsia" w:ascii="仿宋" w:hAnsi="仿宋" w:eastAsia="仿宋" w:cs="仿宋"/>
          <w:color w:val="auto"/>
          <w:sz w:val="24"/>
          <w:lang w:val="zh-CN"/>
        </w:rPr>
        <w:t>）供货及服务范围：乙方负责货物的供应、运输、安装调试、培训、售后服务。</w:t>
      </w:r>
    </w:p>
    <w:p>
      <w:pPr>
        <w:pStyle w:val="6"/>
        <w:rPr>
          <w:rFonts w:hint="eastAsia"/>
          <w:lang w:eastAsia="zh-CN"/>
        </w:rPr>
      </w:pPr>
    </w:p>
    <w:p>
      <w:pPr>
        <w:rPr>
          <w:color w:val="auto"/>
        </w:rPr>
      </w:pPr>
      <w:r>
        <w:rPr>
          <w:color w:val="auto"/>
        </w:rPr>
        <w:br w:type="page"/>
      </w:r>
    </w:p>
    <w:p>
      <w:pPr>
        <w:pStyle w:val="3"/>
        <w:numPr>
          <w:ilvl w:val="0"/>
          <w:numId w:val="1"/>
        </w:numPr>
        <w:spacing w:before="240" w:after="120"/>
        <w:ind w:left="643" w:hanging="643"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报价不超过最高限制单价的产品，按照</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比较供应商提供的证明材料上的技术参数，依次按照质保期限、可扩充内存容量、USB接口数量的顺序确定淘汰供应商。</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lang w:val="en-US" w:eastAsia="zh-CN"/>
        </w:rPr>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（1）本项目对小型和微型企业产品给予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eastAsia="zh-CN"/>
        </w:rPr>
      </w:pPr>
      <w:r>
        <w:rPr>
          <w:rFonts w:hint="default" w:ascii="仿宋" w:hAnsi="仿宋" w:eastAsia="仿宋" w:cs="仿宋"/>
          <w:bCs/>
          <w:color w:val="auto"/>
          <w:sz w:val="24"/>
          <w:szCs w:val="24"/>
          <w:lang w:val="en-US" w:eastAsia="zh-CN"/>
        </w:rPr>
        <w:t>1.确定第二阶段成交供应商的方式为直接选定</w:t>
      </w:r>
      <w:r>
        <w:rPr>
          <w:rFonts w:hint="eastAsia" w:ascii="仿宋" w:hAnsi="仿宋" w:eastAsia="仿宋" w:cs="仿宋"/>
          <w:bCs/>
          <w:color w:val="auto"/>
          <w:sz w:val="24"/>
          <w:szCs w:val="24"/>
          <w:lang w:val="en-US" w:eastAsia="zh-CN"/>
        </w:rPr>
        <w:t>或二次竞价</w:t>
      </w:r>
      <w:r>
        <w:rPr>
          <w:rFonts w:hint="default" w:ascii="仿宋" w:hAnsi="仿宋" w:eastAsia="仿宋" w:cs="仿宋"/>
          <w:bCs/>
          <w:color w:val="auto"/>
          <w:sz w:val="24"/>
          <w:szCs w:val="24"/>
          <w:lang w:val="en-US" w:eastAsia="zh-CN"/>
        </w:rPr>
        <w:t>。</w:t>
      </w:r>
      <w:r>
        <w:rPr>
          <w:rFonts w:hint="default" w:ascii="仿宋" w:hAnsi="仿宋" w:eastAsia="仿宋" w:cs="仿宋"/>
          <w:bCs/>
          <w:color w:val="auto"/>
          <w:sz w:val="24"/>
          <w:szCs w:val="24"/>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default" w:ascii="仿宋" w:hAnsi="仿宋" w:eastAsia="仿宋" w:cs="仿宋"/>
          <w:bCs/>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hint="eastAsia" w:ascii="宋体" w:hAnsi="宋体"/>
      </w:rPr>
      <w:fldChar w:fldCharType="begin"/>
    </w:r>
    <w:r>
      <w:rPr>
        <w:rStyle w:val="14"/>
        <w:rFonts w:hint="eastAsia" w:ascii="宋体" w:hAnsi="宋体"/>
      </w:rPr>
      <w:instrText xml:space="preserve"> PAGE </w:instrText>
    </w:r>
    <w:r>
      <w:rPr>
        <w:rFonts w:hint="eastAsia" w:ascii="宋体" w:hAnsi="宋体"/>
      </w:rPr>
      <w:fldChar w:fldCharType="separate"/>
    </w:r>
    <w:r>
      <w:rPr>
        <w:rStyle w:val="14"/>
        <w:rFonts w:ascii="宋体" w:hAnsi="宋体"/>
      </w:rPr>
      <w:t>4</w:t>
    </w:r>
    <w:r>
      <w:rPr>
        <w:rFonts w:hint="eastAsia"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EAF5455"/>
    <w:multiLevelType w:val="multilevel"/>
    <w:tmpl w:val="4EAF5455"/>
    <w:lvl w:ilvl="0" w:tentative="0">
      <w:start w:val="1"/>
      <w:numFmt w:val="chineseCountingThousand"/>
      <w:lvlText w:val="第%1章  "/>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25A22F0"/>
    <w:rsid w:val="076E0F06"/>
    <w:rsid w:val="08AD790C"/>
    <w:rsid w:val="0E891681"/>
    <w:rsid w:val="1116146F"/>
    <w:rsid w:val="13EC2C0C"/>
    <w:rsid w:val="15DD2016"/>
    <w:rsid w:val="15E87B79"/>
    <w:rsid w:val="1658604E"/>
    <w:rsid w:val="18D51F60"/>
    <w:rsid w:val="19871520"/>
    <w:rsid w:val="1D13406F"/>
    <w:rsid w:val="1E967206"/>
    <w:rsid w:val="1FF932F3"/>
    <w:rsid w:val="26661BB3"/>
    <w:rsid w:val="28FD5735"/>
    <w:rsid w:val="29364F85"/>
    <w:rsid w:val="29917B20"/>
    <w:rsid w:val="29AE2FA8"/>
    <w:rsid w:val="2BAC0068"/>
    <w:rsid w:val="2DAD4439"/>
    <w:rsid w:val="3011493E"/>
    <w:rsid w:val="322479CD"/>
    <w:rsid w:val="34B86A0B"/>
    <w:rsid w:val="35217BC8"/>
    <w:rsid w:val="3536154B"/>
    <w:rsid w:val="361666A2"/>
    <w:rsid w:val="37F07F0C"/>
    <w:rsid w:val="38525802"/>
    <w:rsid w:val="38E851E3"/>
    <w:rsid w:val="392D2428"/>
    <w:rsid w:val="3BD92410"/>
    <w:rsid w:val="3D8B719A"/>
    <w:rsid w:val="3DC068B5"/>
    <w:rsid w:val="3E1D12BD"/>
    <w:rsid w:val="3F1066CB"/>
    <w:rsid w:val="407729AE"/>
    <w:rsid w:val="436124F0"/>
    <w:rsid w:val="43EA2D1F"/>
    <w:rsid w:val="445A5713"/>
    <w:rsid w:val="47D13B7C"/>
    <w:rsid w:val="4816707C"/>
    <w:rsid w:val="486B2204"/>
    <w:rsid w:val="49C25094"/>
    <w:rsid w:val="49CD7343"/>
    <w:rsid w:val="4CDD40CE"/>
    <w:rsid w:val="4F2229DD"/>
    <w:rsid w:val="50395648"/>
    <w:rsid w:val="51E62581"/>
    <w:rsid w:val="520D68DA"/>
    <w:rsid w:val="546E3DFB"/>
    <w:rsid w:val="55F7419F"/>
    <w:rsid w:val="56EB73E7"/>
    <w:rsid w:val="57587A88"/>
    <w:rsid w:val="58D545A5"/>
    <w:rsid w:val="59467CE3"/>
    <w:rsid w:val="5AA51139"/>
    <w:rsid w:val="5D800769"/>
    <w:rsid w:val="5EA2562E"/>
    <w:rsid w:val="618D6375"/>
    <w:rsid w:val="61A34736"/>
    <w:rsid w:val="61D203B9"/>
    <w:rsid w:val="64C17FB6"/>
    <w:rsid w:val="659A7A3E"/>
    <w:rsid w:val="677B69FA"/>
    <w:rsid w:val="6AD82C7E"/>
    <w:rsid w:val="6D3140E4"/>
    <w:rsid w:val="6D743545"/>
    <w:rsid w:val="6F5B3FFA"/>
    <w:rsid w:val="6FE97C33"/>
    <w:rsid w:val="70076BD9"/>
    <w:rsid w:val="707B39F8"/>
    <w:rsid w:val="7377737F"/>
    <w:rsid w:val="75B4180D"/>
    <w:rsid w:val="773723E4"/>
    <w:rsid w:val="777B09E0"/>
    <w:rsid w:val="79FF6F80"/>
    <w:rsid w:val="7AB13649"/>
    <w:rsid w:val="7DE97E7A"/>
    <w:rsid w:val="7FADE818"/>
    <w:rsid w:val="CFFEC401"/>
    <w:rsid w:val="F5B738E5"/>
    <w:rsid w:val="FFB667C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semiHidden/>
    <w:unhideWhenUsed/>
    <w:qFormat/>
    <w:uiPriority w:val="99"/>
    <w:pPr>
      <w:spacing w:after="120"/>
      <w:ind w:left="420" w:leftChars="200"/>
    </w:p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10">
    <w:name w:val="Body Text First Indent 2"/>
    <w:basedOn w:val="7"/>
    <w:semiHidden/>
    <w:unhideWhenUsed/>
    <w:qFormat/>
    <w:uiPriority w:val="99"/>
    <w:pPr>
      <w:ind w:firstLine="420" w:firstLineChars="200"/>
    </w:p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unhideWhenUsed/>
    <w:qFormat/>
    <w:uiPriority w:val="0"/>
    <w:rPr>
      <w:rFonts w:cs="Times New Roman"/>
    </w:rPr>
  </w:style>
  <w:style w:type="paragraph" w:styleId="15">
    <w:name w:val="List Paragraph"/>
    <w:basedOn w:val="1"/>
    <w:qFormat/>
    <w:uiPriority w:val="34"/>
    <w:pPr>
      <w:ind w:firstLine="420" w:firstLineChars="200"/>
    </w:pPr>
  </w:style>
  <w:style w:type="character" w:customStyle="1" w:styleId="16">
    <w:name w:val="fontstyle21"/>
    <w:basedOn w:val="13"/>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8238</Words>
  <Characters>10650</Characters>
  <Lines>0</Lines>
  <Paragraphs>0</Paragraphs>
  <TotalTime>2</TotalTime>
  <ScaleCrop>false</ScaleCrop>
  <LinksUpToDate>false</LinksUpToDate>
  <CharactersWithSpaces>10831</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2022-05-27T00:35:00Z</dcterms:created>
  <dc:creator>NS4</dc:creator>
  <cp:lastModifiedBy>胡靖</cp:lastModifiedBy>
  <cp:lastPrinted>2022-07-21T22:09:00Z</cp:lastPrinted>
  <dcterms:modified xsi:type="dcterms:W3CDTF">2023-12-12T08:52:39Z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791D97E11B444E6EA394B51CFDC6D144</vt:lpwstr>
  </property>
</Properties>
</file>